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7554D" w14:textId="0AB88F74" w:rsidR="00C962C1" w:rsidRPr="00F242CB" w:rsidRDefault="00F74389" w:rsidP="00205C2B">
      <w:pPr>
        <w:spacing w:line="240" w:lineRule="auto"/>
        <w:rPr>
          <w:rFonts w:ascii="Arial" w:hAnsi="Arial" w:cs="Arial"/>
          <w:b/>
        </w:rPr>
      </w:pPr>
      <w:r w:rsidRPr="00F242CB">
        <w:rPr>
          <w:rFonts w:ascii="Arial" w:hAnsi="Arial" w:cs="Arial"/>
          <w:b/>
          <w:sz w:val="20"/>
          <w:szCs w:val="20"/>
        </w:rPr>
        <w:t xml:space="preserve">Bijlage A.3 </w:t>
      </w:r>
      <w:r w:rsidRPr="00F242CB">
        <w:rPr>
          <w:rFonts w:ascii="Arial" w:hAnsi="Arial" w:cs="Arial"/>
          <w:b/>
          <w:sz w:val="20"/>
          <w:szCs w:val="20"/>
        </w:rPr>
        <w:tab/>
      </w:r>
      <w:r w:rsidRPr="00F242CB">
        <w:rPr>
          <w:rFonts w:ascii="Arial" w:hAnsi="Arial" w:cs="Arial"/>
          <w:b/>
          <w:sz w:val="20"/>
          <w:szCs w:val="20"/>
        </w:rPr>
        <w:tab/>
      </w:r>
      <w:r w:rsidRPr="00F242CB">
        <w:rPr>
          <w:rFonts w:ascii="Arial" w:hAnsi="Arial" w:cs="Arial"/>
          <w:b/>
          <w:sz w:val="20"/>
          <w:szCs w:val="20"/>
        </w:rPr>
        <w:br/>
        <w:t xml:space="preserve"> </w:t>
      </w:r>
      <w:r w:rsidRPr="00F242CB">
        <w:rPr>
          <w:rFonts w:ascii="Arial" w:hAnsi="Arial" w:cs="Arial"/>
          <w:b/>
          <w:sz w:val="20"/>
          <w:szCs w:val="20"/>
        </w:rPr>
        <w:tab/>
      </w:r>
      <w:r w:rsidRPr="00F242CB">
        <w:rPr>
          <w:rFonts w:ascii="Arial" w:hAnsi="Arial" w:cs="Arial"/>
          <w:b/>
          <w:sz w:val="20"/>
          <w:szCs w:val="20"/>
        </w:rPr>
        <w:tab/>
      </w:r>
      <w:proofErr w:type="gramStart"/>
      <w:r w:rsidRPr="00F242CB">
        <w:rPr>
          <w:rFonts w:ascii="Arial" w:hAnsi="Arial" w:cs="Arial"/>
          <w:b/>
          <w:sz w:val="20"/>
          <w:szCs w:val="20"/>
        </w:rPr>
        <w:tab/>
        <w:t xml:space="preserve">  </w:t>
      </w:r>
      <w:r w:rsidRPr="00F242CB">
        <w:rPr>
          <w:rFonts w:ascii="Arial" w:hAnsi="Arial" w:cs="Arial"/>
          <w:b/>
          <w:sz w:val="20"/>
          <w:szCs w:val="20"/>
        </w:rPr>
        <w:tab/>
      </w:r>
      <w:proofErr w:type="gramEnd"/>
      <w:r w:rsidR="00C77C76">
        <w:rPr>
          <w:rFonts w:ascii="Arial" w:hAnsi="Arial" w:cs="Arial"/>
          <w:b/>
          <w:u w:val="single"/>
        </w:rPr>
        <w:t>OVEREENKOMST VAN BORGTOCHT</w:t>
      </w:r>
    </w:p>
    <w:p w14:paraId="6C8B467F" w14:textId="747B627A" w:rsidR="00C962C1" w:rsidRPr="00F242CB" w:rsidRDefault="00AF2E21" w:rsidP="00205C2B">
      <w:pPr>
        <w:spacing w:line="240" w:lineRule="auto"/>
        <w:rPr>
          <w:rFonts w:ascii="Arial" w:hAnsi="Arial" w:cs="Arial"/>
          <w:b/>
          <w:sz w:val="20"/>
          <w:szCs w:val="20"/>
        </w:rPr>
      </w:pPr>
      <w:r w:rsidRPr="00F242CB">
        <w:rPr>
          <w:rFonts w:ascii="Arial" w:hAnsi="Arial" w:cs="Arial"/>
          <w:b/>
          <w:sz w:val="20"/>
          <w:szCs w:val="20"/>
          <w:u w:val="single"/>
        </w:rPr>
        <w:t>De ondergetekenden</w:t>
      </w:r>
      <w:r w:rsidR="00C962C1" w:rsidRPr="00F242CB">
        <w:rPr>
          <w:rFonts w:ascii="Arial" w:hAnsi="Arial" w:cs="Arial"/>
          <w:b/>
          <w:sz w:val="20"/>
          <w:szCs w:val="20"/>
        </w:rPr>
        <w:t>:</w:t>
      </w:r>
    </w:p>
    <w:p w14:paraId="361C7930" w14:textId="57DAE005" w:rsidR="00C962C1" w:rsidRPr="00F242CB" w:rsidRDefault="00C962C1" w:rsidP="00205C2B">
      <w:pPr>
        <w:spacing w:line="240" w:lineRule="auto"/>
        <w:ind w:left="705" w:hanging="705"/>
        <w:rPr>
          <w:rFonts w:ascii="Arial" w:hAnsi="Arial" w:cs="Arial"/>
          <w:sz w:val="20"/>
          <w:szCs w:val="20"/>
        </w:rPr>
      </w:pPr>
      <w:r w:rsidRPr="00F242CB">
        <w:rPr>
          <w:rFonts w:ascii="Arial" w:hAnsi="Arial" w:cs="Arial"/>
          <w:sz w:val="20"/>
          <w:szCs w:val="20"/>
        </w:rPr>
        <w:t>I.</w:t>
      </w:r>
      <w:r w:rsidRPr="00F242CB">
        <w:rPr>
          <w:rFonts w:ascii="Arial" w:hAnsi="Arial" w:cs="Arial"/>
          <w:sz w:val="20"/>
          <w:szCs w:val="20"/>
        </w:rPr>
        <w:tab/>
      </w:r>
      <w:r w:rsidR="002F1259">
        <w:rPr>
          <w:rFonts w:ascii="Arial" w:hAnsi="Arial" w:cs="Arial"/>
          <w:sz w:val="20"/>
          <w:szCs w:val="20"/>
        </w:rPr>
        <w:t xml:space="preserve">de heer </w:t>
      </w:r>
      <w:r w:rsidR="002F1259">
        <w:rPr>
          <w:rFonts w:ascii="Arial" w:hAnsi="Arial" w:cs="Arial"/>
          <w:b/>
          <w:bCs/>
          <w:sz w:val="20"/>
          <w:szCs w:val="20"/>
        </w:rPr>
        <w:t xml:space="preserve">J.P. </w:t>
      </w:r>
      <w:proofErr w:type="spellStart"/>
      <w:r w:rsidR="002F1259">
        <w:rPr>
          <w:rFonts w:ascii="Arial" w:hAnsi="Arial" w:cs="Arial"/>
          <w:b/>
          <w:bCs/>
          <w:sz w:val="20"/>
          <w:szCs w:val="20"/>
        </w:rPr>
        <w:t>Mullemeister</w:t>
      </w:r>
      <w:proofErr w:type="spellEnd"/>
      <w:r w:rsidR="002F1259">
        <w:rPr>
          <w:rFonts w:ascii="Arial" w:hAnsi="Arial" w:cs="Arial"/>
          <w:sz w:val="20"/>
          <w:szCs w:val="20"/>
        </w:rPr>
        <w:t xml:space="preserve">, geboren op 23 oktober 1951, wonende op het adres Banstraat 2 te (2517 GJ) Den Haag Nederland, hierna te noemen: </w:t>
      </w:r>
      <w:r w:rsidR="002F1259" w:rsidRPr="00F242CB">
        <w:rPr>
          <w:rFonts w:ascii="Arial" w:hAnsi="Arial" w:cs="Arial"/>
          <w:sz w:val="20"/>
          <w:szCs w:val="20"/>
        </w:rPr>
        <w:t>‘</w:t>
      </w:r>
      <w:r w:rsidR="002F1259" w:rsidRPr="007A090A">
        <w:rPr>
          <w:rFonts w:ascii="Arial" w:hAnsi="Arial" w:cs="Arial"/>
          <w:b/>
          <w:sz w:val="20"/>
          <w:szCs w:val="20"/>
          <w:u w:val="single"/>
        </w:rPr>
        <w:t>Borg’</w:t>
      </w:r>
      <w:r w:rsidR="002F1259" w:rsidRPr="00F242CB">
        <w:rPr>
          <w:rFonts w:ascii="Arial" w:hAnsi="Arial" w:cs="Arial"/>
          <w:sz w:val="20"/>
          <w:szCs w:val="20"/>
        </w:rPr>
        <w:t>;</w:t>
      </w:r>
    </w:p>
    <w:p w14:paraId="7D61F46F" w14:textId="77777777" w:rsidR="00C962C1" w:rsidRPr="00F242CB" w:rsidRDefault="00C962C1" w:rsidP="00205C2B">
      <w:pPr>
        <w:spacing w:line="240" w:lineRule="auto"/>
        <w:ind w:firstLine="705"/>
        <w:rPr>
          <w:rFonts w:ascii="Arial" w:hAnsi="Arial" w:cs="Arial"/>
          <w:sz w:val="20"/>
          <w:szCs w:val="20"/>
        </w:rPr>
      </w:pPr>
      <w:r w:rsidRPr="00F242CB">
        <w:rPr>
          <w:rFonts w:ascii="Arial" w:hAnsi="Arial" w:cs="Arial"/>
          <w:sz w:val="20"/>
          <w:szCs w:val="20"/>
        </w:rPr>
        <w:t>en</w:t>
      </w:r>
    </w:p>
    <w:p w14:paraId="337D5349" w14:textId="07E69930" w:rsidR="00866482" w:rsidRPr="00001639" w:rsidRDefault="00C962C1" w:rsidP="00866482">
      <w:pPr>
        <w:pBdr>
          <w:top w:val="nil"/>
          <w:left w:val="nil"/>
          <w:bottom w:val="nil"/>
          <w:right w:val="nil"/>
          <w:between w:val="nil"/>
        </w:pBdr>
        <w:spacing w:after="0" w:line="240" w:lineRule="auto"/>
        <w:rPr>
          <w:rFonts w:ascii="Arial" w:eastAsia="Calibri" w:hAnsi="Arial" w:cs="Arial"/>
          <w:color w:val="000000"/>
          <w:sz w:val="20"/>
          <w:szCs w:val="20"/>
          <w:highlight w:val="white"/>
        </w:rPr>
      </w:pPr>
      <w:r w:rsidRPr="00F242CB">
        <w:rPr>
          <w:rFonts w:ascii="Arial" w:hAnsi="Arial" w:cs="Arial"/>
          <w:sz w:val="20"/>
          <w:szCs w:val="20"/>
        </w:rPr>
        <w:t>II.</w:t>
      </w:r>
      <w:r w:rsidRPr="00F242CB">
        <w:rPr>
          <w:rFonts w:ascii="Arial" w:hAnsi="Arial" w:cs="Arial"/>
          <w:sz w:val="20"/>
          <w:szCs w:val="20"/>
        </w:rPr>
        <w:tab/>
      </w:r>
      <w:r w:rsidR="00866482" w:rsidRPr="00001639">
        <w:rPr>
          <w:rFonts w:ascii="Arial" w:eastAsia="Calibri" w:hAnsi="Arial" w:cs="Arial"/>
          <w:color w:val="000000"/>
          <w:sz w:val="20"/>
          <w:szCs w:val="20"/>
          <w:highlight w:val="white"/>
        </w:rPr>
        <w:t xml:space="preserve">De stichting </w:t>
      </w:r>
      <w:proofErr w:type="spellStart"/>
      <w:r w:rsidR="00866482" w:rsidRPr="006A0381">
        <w:rPr>
          <w:rFonts w:ascii="Arial" w:eastAsia="Calibri" w:hAnsi="Arial" w:cs="Arial"/>
          <w:b/>
          <w:color w:val="000000"/>
          <w:sz w:val="20"/>
          <w:szCs w:val="20"/>
          <w:highlight w:val="white"/>
        </w:rPr>
        <w:t>Stichting</w:t>
      </w:r>
      <w:proofErr w:type="spellEnd"/>
      <w:r w:rsidR="00866482" w:rsidRPr="006A0381">
        <w:rPr>
          <w:rFonts w:ascii="Arial" w:eastAsia="Calibri" w:hAnsi="Arial" w:cs="Arial"/>
          <w:b/>
          <w:color w:val="000000"/>
          <w:sz w:val="20"/>
          <w:szCs w:val="20"/>
          <w:highlight w:val="white"/>
        </w:rPr>
        <w:t xml:space="preserve"> Security Trustee KOM Group</w:t>
      </w:r>
      <w:r w:rsidR="00866482" w:rsidRPr="00001639">
        <w:rPr>
          <w:rFonts w:ascii="Arial" w:eastAsia="Calibri" w:hAnsi="Arial" w:cs="Arial"/>
          <w:color w:val="000000"/>
          <w:sz w:val="20"/>
          <w:szCs w:val="20"/>
          <w:highlight w:val="white"/>
        </w:rPr>
        <w:t xml:space="preserve">, statutair gevestigd te Delft en </w:t>
      </w:r>
      <w:r w:rsidR="00866482">
        <w:rPr>
          <w:rFonts w:ascii="Arial" w:eastAsia="Calibri" w:hAnsi="Arial" w:cs="Arial"/>
          <w:color w:val="000000"/>
          <w:sz w:val="20"/>
          <w:szCs w:val="20"/>
          <w:highlight w:val="white"/>
        </w:rPr>
        <w:br/>
        <w:t xml:space="preserve"> </w:t>
      </w:r>
      <w:r w:rsidR="00866482">
        <w:rPr>
          <w:rFonts w:ascii="Arial" w:eastAsia="Calibri" w:hAnsi="Arial" w:cs="Arial"/>
          <w:color w:val="000000"/>
          <w:sz w:val="20"/>
          <w:szCs w:val="20"/>
          <w:highlight w:val="white"/>
        </w:rPr>
        <w:tab/>
      </w:r>
      <w:r w:rsidR="00866482" w:rsidRPr="00001639">
        <w:rPr>
          <w:rFonts w:ascii="Arial" w:eastAsia="Calibri" w:hAnsi="Arial" w:cs="Arial"/>
          <w:color w:val="000000"/>
          <w:sz w:val="20"/>
          <w:szCs w:val="20"/>
          <w:highlight w:val="white"/>
        </w:rPr>
        <w:t>kantoorhoudende te (</w:t>
      </w:r>
      <w:r w:rsidR="00866482">
        <w:rPr>
          <w:rFonts w:ascii="Arial" w:eastAsia="Calibri" w:hAnsi="Arial" w:cs="Arial"/>
          <w:color w:val="000000"/>
          <w:sz w:val="20"/>
          <w:szCs w:val="20"/>
          <w:highlight w:val="white"/>
        </w:rPr>
        <w:t>3065 WC</w:t>
      </w:r>
      <w:r w:rsidR="00866482" w:rsidRPr="00001639">
        <w:rPr>
          <w:rFonts w:ascii="Arial" w:eastAsia="Calibri" w:hAnsi="Arial" w:cs="Arial"/>
          <w:color w:val="000000"/>
          <w:sz w:val="20"/>
          <w:szCs w:val="20"/>
          <w:highlight w:val="white"/>
        </w:rPr>
        <w:t xml:space="preserve">) Rotterdam aan de </w:t>
      </w:r>
      <w:r w:rsidR="00866482">
        <w:rPr>
          <w:rFonts w:ascii="Arial" w:eastAsia="Calibri" w:hAnsi="Arial" w:cs="Arial"/>
          <w:color w:val="000000"/>
          <w:sz w:val="20"/>
          <w:szCs w:val="20"/>
          <w:highlight w:val="white"/>
        </w:rPr>
        <w:t>Bahialaan 100</w:t>
      </w:r>
      <w:r w:rsidR="00866482" w:rsidRPr="00001639">
        <w:rPr>
          <w:rFonts w:ascii="Arial" w:eastAsia="Calibri" w:hAnsi="Arial" w:cs="Arial"/>
          <w:color w:val="000000"/>
          <w:sz w:val="20"/>
          <w:szCs w:val="20"/>
          <w:highlight w:val="white"/>
        </w:rPr>
        <w:t xml:space="preserve">, ingeschreven in het </w:t>
      </w:r>
      <w:r w:rsidR="00866482">
        <w:rPr>
          <w:rFonts w:ascii="Arial" w:eastAsia="Calibri" w:hAnsi="Arial" w:cs="Arial"/>
          <w:color w:val="000000"/>
          <w:sz w:val="20"/>
          <w:szCs w:val="20"/>
          <w:highlight w:val="white"/>
        </w:rPr>
        <w:br/>
        <w:t xml:space="preserve"> </w:t>
      </w:r>
      <w:r w:rsidR="00866482">
        <w:rPr>
          <w:rFonts w:ascii="Arial" w:eastAsia="Calibri" w:hAnsi="Arial" w:cs="Arial"/>
          <w:color w:val="000000"/>
          <w:sz w:val="20"/>
          <w:szCs w:val="20"/>
          <w:highlight w:val="white"/>
        </w:rPr>
        <w:tab/>
      </w:r>
      <w:r w:rsidR="00866482" w:rsidRPr="00001639">
        <w:rPr>
          <w:rFonts w:ascii="Arial" w:eastAsia="Calibri" w:hAnsi="Arial" w:cs="Arial"/>
          <w:color w:val="000000"/>
          <w:sz w:val="20"/>
          <w:szCs w:val="20"/>
          <w:highlight w:val="white"/>
        </w:rPr>
        <w:t xml:space="preserve">handelsregister van de Kamer van Koophandel onder nummer 65696190, hierbij rechtsgeldig </w:t>
      </w:r>
      <w:r w:rsidR="00866482">
        <w:rPr>
          <w:rFonts w:ascii="Arial" w:eastAsia="Calibri" w:hAnsi="Arial" w:cs="Arial"/>
          <w:color w:val="000000"/>
          <w:sz w:val="20"/>
          <w:szCs w:val="20"/>
          <w:highlight w:val="white"/>
        </w:rPr>
        <w:br/>
        <w:t xml:space="preserve"> </w:t>
      </w:r>
      <w:r w:rsidR="00866482">
        <w:rPr>
          <w:rFonts w:ascii="Arial" w:eastAsia="Calibri" w:hAnsi="Arial" w:cs="Arial"/>
          <w:color w:val="000000"/>
          <w:sz w:val="20"/>
          <w:szCs w:val="20"/>
          <w:highlight w:val="white"/>
        </w:rPr>
        <w:tab/>
      </w:r>
      <w:r w:rsidR="00866482" w:rsidRPr="00001639">
        <w:rPr>
          <w:rFonts w:ascii="Arial" w:eastAsia="Calibri" w:hAnsi="Arial" w:cs="Arial"/>
          <w:color w:val="000000"/>
          <w:sz w:val="20"/>
          <w:szCs w:val="20"/>
          <w:highlight w:val="white"/>
        </w:rPr>
        <w:t>vertegenwoordigd door haar statutair bestuurder</w:t>
      </w:r>
      <w:r w:rsidR="00866482">
        <w:rPr>
          <w:rFonts w:ascii="Arial" w:eastAsia="Calibri" w:hAnsi="Arial" w:cs="Arial"/>
          <w:color w:val="000000"/>
          <w:sz w:val="20"/>
          <w:szCs w:val="20"/>
          <w:highlight w:val="white"/>
        </w:rPr>
        <w:t>s</w:t>
      </w:r>
      <w:r w:rsidR="00866482" w:rsidRPr="00001639">
        <w:rPr>
          <w:rFonts w:ascii="Arial" w:eastAsia="Calibri" w:hAnsi="Arial" w:cs="Arial"/>
          <w:color w:val="000000"/>
          <w:sz w:val="20"/>
          <w:szCs w:val="20"/>
          <w:highlight w:val="white"/>
        </w:rPr>
        <w:t xml:space="preserve"> </w:t>
      </w:r>
      <w:r w:rsidR="00866482">
        <w:rPr>
          <w:rFonts w:ascii="Arial" w:eastAsia="Calibri" w:hAnsi="Arial" w:cs="Arial"/>
          <w:color w:val="000000"/>
          <w:sz w:val="20"/>
          <w:szCs w:val="20"/>
          <w:highlight w:val="white"/>
        </w:rPr>
        <w:t>dhr. T.M. Knibbeler en KOM Group</w:t>
      </w:r>
      <w:r w:rsidR="00866482" w:rsidRPr="00001639">
        <w:rPr>
          <w:rFonts w:ascii="Arial" w:eastAsia="Calibri" w:hAnsi="Arial" w:cs="Arial"/>
          <w:color w:val="000000"/>
          <w:sz w:val="20"/>
          <w:szCs w:val="20"/>
          <w:highlight w:val="white"/>
        </w:rPr>
        <w:t xml:space="preserve"> B.V., </w:t>
      </w:r>
      <w:r w:rsidR="00866482">
        <w:rPr>
          <w:rFonts w:ascii="Arial" w:eastAsia="Calibri" w:hAnsi="Arial" w:cs="Arial"/>
          <w:color w:val="000000"/>
          <w:sz w:val="20"/>
          <w:szCs w:val="20"/>
          <w:highlight w:val="white"/>
        </w:rPr>
        <w:br/>
        <w:t xml:space="preserve"> </w:t>
      </w:r>
      <w:r w:rsidR="00866482">
        <w:rPr>
          <w:rFonts w:ascii="Arial" w:eastAsia="Calibri" w:hAnsi="Arial" w:cs="Arial"/>
          <w:color w:val="000000"/>
          <w:sz w:val="20"/>
          <w:szCs w:val="20"/>
          <w:highlight w:val="white"/>
        </w:rPr>
        <w:tab/>
      </w:r>
      <w:r w:rsidR="00866482" w:rsidRPr="00001639">
        <w:rPr>
          <w:rFonts w:ascii="Arial" w:eastAsia="Calibri" w:hAnsi="Arial" w:cs="Arial"/>
          <w:color w:val="000000"/>
          <w:sz w:val="20"/>
          <w:szCs w:val="20"/>
          <w:highlight w:val="white"/>
        </w:rPr>
        <w:t xml:space="preserve">welke </w:t>
      </w:r>
      <w:r w:rsidR="00866482">
        <w:rPr>
          <w:rFonts w:ascii="Arial" w:eastAsia="Calibri" w:hAnsi="Arial" w:cs="Arial"/>
          <w:color w:val="000000"/>
          <w:sz w:val="20"/>
          <w:szCs w:val="20"/>
          <w:highlight w:val="white"/>
        </w:rPr>
        <w:t xml:space="preserve">laatste </w:t>
      </w:r>
      <w:r w:rsidR="00866482" w:rsidRPr="00001639">
        <w:rPr>
          <w:rFonts w:ascii="Arial" w:eastAsia="Calibri" w:hAnsi="Arial" w:cs="Arial"/>
          <w:color w:val="000000"/>
          <w:sz w:val="20"/>
          <w:szCs w:val="20"/>
          <w:highlight w:val="white"/>
        </w:rPr>
        <w:t xml:space="preserve">vennootschap op haar beurt rechtsgeldig wordt vertegenwoordigd door dhr. </w:t>
      </w:r>
      <w:r w:rsidR="00866482">
        <w:rPr>
          <w:rFonts w:ascii="Arial" w:eastAsia="Calibri" w:hAnsi="Arial" w:cs="Arial"/>
          <w:color w:val="000000"/>
          <w:sz w:val="20"/>
          <w:szCs w:val="20"/>
          <w:highlight w:val="white"/>
        </w:rPr>
        <w:br/>
        <w:t xml:space="preserve"> </w:t>
      </w:r>
      <w:r w:rsidR="00866482">
        <w:rPr>
          <w:rFonts w:ascii="Arial" w:eastAsia="Calibri" w:hAnsi="Arial" w:cs="Arial"/>
          <w:color w:val="000000"/>
          <w:sz w:val="20"/>
          <w:szCs w:val="20"/>
          <w:highlight w:val="white"/>
        </w:rPr>
        <w:tab/>
      </w:r>
      <w:r w:rsidR="00866482" w:rsidRPr="00001639">
        <w:rPr>
          <w:rFonts w:ascii="Arial" w:eastAsia="Calibri" w:hAnsi="Arial" w:cs="Arial"/>
          <w:color w:val="000000"/>
          <w:sz w:val="20"/>
          <w:szCs w:val="20"/>
          <w:highlight w:val="white"/>
        </w:rPr>
        <w:t>P.P.M. van Dijk, hierna te noemen: ‘</w:t>
      </w:r>
      <w:r w:rsidR="00866482" w:rsidRPr="00001639">
        <w:rPr>
          <w:rFonts w:ascii="Arial" w:eastAsia="Calibri" w:hAnsi="Arial" w:cs="Arial"/>
          <w:b/>
          <w:color w:val="000000"/>
          <w:sz w:val="20"/>
          <w:szCs w:val="20"/>
          <w:highlight w:val="white"/>
        </w:rPr>
        <w:t>de Stichting</w:t>
      </w:r>
      <w:r w:rsidR="00866482">
        <w:rPr>
          <w:rFonts w:ascii="Arial" w:eastAsia="Calibri" w:hAnsi="Arial" w:cs="Arial"/>
          <w:b/>
          <w:color w:val="000000"/>
          <w:sz w:val="20"/>
          <w:szCs w:val="20"/>
          <w:highlight w:val="white"/>
        </w:rPr>
        <w:t xml:space="preserve"> Security Trustee’</w:t>
      </w:r>
      <w:r w:rsidR="00866482" w:rsidRPr="00001639">
        <w:rPr>
          <w:rFonts w:ascii="Arial" w:eastAsia="Calibri" w:hAnsi="Arial" w:cs="Arial"/>
          <w:color w:val="000000"/>
          <w:sz w:val="20"/>
          <w:szCs w:val="20"/>
          <w:highlight w:val="white"/>
        </w:rPr>
        <w:t>;</w:t>
      </w:r>
    </w:p>
    <w:p w14:paraId="13979C4B" w14:textId="69F0F1E1" w:rsidR="00060361" w:rsidRPr="00F242CB" w:rsidRDefault="00060361" w:rsidP="00205C2B">
      <w:pPr>
        <w:spacing w:line="240" w:lineRule="auto"/>
        <w:ind w:left="705" w:hanging="705"/>
        <w:rPr>
          <w:rFonts w:ascii="Arial" w:hAnsi="Arial" w:cs="Arial"/>
          <w:sz w:val="20"/>
          <w:szCs w:val="20"/>
        </w:rPr>
      </w:pPr>
    </w:p>
    <w:p w14:paraId="544D6552" w14:textId="642DFA5B" w:rsidR="00AF2E21" w:rsidRPr="00F242CB" w:rsidRDefault="00060361" w:rsidP="00205C2B">
      <w:pPr>
        <w:spacing w:line="240" w:lineRule="auto"/>
        <w:ind w:left="705" w:hanging="705"/>
        <w:rPr>
          <w:rFonts w:ascii="Arial" w:hAnsi="Arial" w:cs="Arial"/>
          <w:sz w:val="20"/>
          <w:szCs w:val="20"/>
        </w:rPr>
      </w:pPr>
      <w:r w:rsidRPr="00F242CB">
        <w:rPr>
          <w:rFonts w:ascii="Arial" w:hAnsi="Arial" w:cs="Arial"/>
          <w:sz w:val="20"/>
          <w:szCs w:val="20"/>
        </w:rPr>
        <w:t xml:space="preserve">III. </w:t>
      </w:r>
      <w:r w:rsidRPr="00F242CB">
        <w:rPr>
          <w:rFonts w:ascii="Arial" w:hAnsi="Arial" w:cs="Arial"/>
          <w:sz w:val="20"/>
          <w:szCs w:val="20"/>
        </w:rPr>
        <w:tab/>
      </w:r>
      <w:bookmarkStart w:id="0" w:name="_Hlk534386852"/>
      <w:r w:rsidRPr="00F242CB">
        <w:rPr>
          <w:rFonts w:ascii="Arial" w:hAnsi="Arial" w:cs="Arial"/>
          <w:sz w:val="20"/>
          <w:szCs w:val="20"/>
        </w:rPr>
        <w:t xml:space="preserve">de </w:t>
      </w:r>
      <w:bookmarkEnd w:id="0"/>
      <w:r w:rsidR="008F57AC" w:rsidRPr="003E7DC8">
        <w:rPr>
          <w:rFonts w:ascii="Arial" w:hAnsi="Arial" w:cs="Arial"/>
          <w:sz w:val="20"/>
          <w:szCs w:val="20"/>
        </w:rPr>
        <w:t xml:space="preserve">als Bijlage 1 bij de Geldleningsovereenkomst aangehechte lijst van personen, welke als </w:t>
      </w:r>
      <w:r w:rsidR="008F57AC" w:rsidRPr="003E7DC8">
        <w:rPr>
          <w:rFonts w:ascii="Arial" w:hAnsi="Arial" w:cs="Arial"/>
          <w:sz w:val="20"/>
          <w:szCs w:val="20"/>
        </w:rPr>
        <w:br/>
        <w:t xml:space="preserve">Beleggers via het </w:t>
      </w:r>
      <w:proofErr w:type="spellStart"/>
      <w:r w:rsidR="008F57AC" w:rsidRPr="009D5537">
        <w:rPr>
          <w:rFonts w:ascii="Arial" w:hAnsi="Arial" w:cs="Arial"/>
          <w:sz w:val="20"/>
          <w:szCs w:val="20"/>
        </w:rPr>
        <w:t>Crowdfundingplatform</w:t>
      </w:r>
      <w:proofErr w:type="spellEnd"/>
      <w:r w:rsidR="008F57AC" w:rsidRPr="009D5537">
        <w:rPr>
          <w:rFonts w:ascii="Arial" w:hAnsi="Arial" w:cs="Arial"/>
          <w:sz w:val="20"/>
          <w:szCs w:val="20"/>
        </w:rPr>
        <w:t xml:space="preserve"> </w:t>
      </w:r>
      <w:proofErr w:type="spellStart"/>
      <w:r w:rsidR="00144F75">
        <w:rPr>
          <w:rFonts w:ascii="Arial" w:hAnsi="Arial" w:cs="Arial"/>
          <w:sz w:val="20"/>
          <w:szCs w:val="20"/>
        </w:rPr>
        <w:t>Capital</w:t>
      </w:r>
      <w:proofErr w:type="spellEnd"/>
      <w:r w:rsidR="00144F75">
        <w:rPr>
          <w:rFonts w:ascii="Arial" w:hAnsi="Arial" w:cs="Arial"/>
          <w:sz w:val="20"/>
          <w:szCs w:val="20"/>
        </w:rPr>
        <w:t xml:space="preserve"> </w:t>
      </w:r>
      <w:proofErr w:type="spellStart"/>
      <w:r w:rsidR="00144F75">
        <w:rPr>
          <w:rFonts w:ascii="Arial" w:hAnsi="Arial" w:cs="Arial"/>
          <w:sz w:val="20"/>
          <w:szCs w:val="20"/>
        </w:rPr>
        <w:t>Circle</w:t>
      </w:r>
      <w:proofErr w:type="spellEnd"/>
      <w:r w:rsidR="000F4E2C">
        <w:rPr>
          <w:rFonts w:ascii="Arial" w:hAnsi="Arial" w:cs="Arial"/>
          <w:sz w:val="20"/>
          <w:szCs w:val="20"/>
        </w:rPr>
        <w:t xml:space="preserve"> </w:t>
      </w:r>
      <w:r w:rsidR="008F57AC" w:rsidRPr="009D5537">
        <w:rPr>
          <w:rFonts w:ascii="Arial" w:hAnsi="Arial" w:cs="Arial"/>
          <w:sz w:val="20"/>
          <w:szCs w:val="20"/>
        </w:rPr>
        <w:t xml:space="preserve">zijn geregistreerd en zich hebben ingeschreven op het </w:t>
      </w:r>
      <w:proofErr w:type="spellStart"/>
      <w:r w:rsidR="008F57AC" w:rsidRPr="009D5537">
        <w:rPr>
          <w:rFonts w:ascii="Arial" w:hAnsi="Arial" w:cs="Arial"/>
          <w:sz w:val="20"/>
          <w:szCs w:val="20"/>
        </w:rPr>
        <w:t>Crowdfundingaanbod</w:t>
      </w:r>
      <w:proofErr w:type="spellEnd"/>
      <w:r w:rsidR="008F57AC" w:rsidRPr="009D5537">
        <w:rPr>
          <w:rFonts w:ascii="Arial" w:hAnsi="Arial" w:cs="Arial"/>
          <w:sz w:val="20"/>
          <w:szCs w:val="20"/>
        </w:rPr>
        <w:t>,</w:t>
      </w:r>
      <w:r w:rsidR="008F57AC">
        <w:rPr>
          <w:rFonts w:ascii="Arial" w:hAnsi="Arial" w:cs="Arial"/>
          <w:sz w:val="20"/>
          <w:szCs w:val="20"/>
        </w:rPr>
        <w:t xml:space="preserve"> </w:t>
      </w:r>
      <w:r w:rsidR="008F57AC" w:rsidRPr="009D5537">
        <w:rPr>
          <w:rFonts w:ascii="Arial" w:hAnsi="Arial" w:cs="Arial"/>
          <w:sz w:val="20"/>
          <w:szCs w:val="20"/>
        </w:rPr>
        <w:t xml:space="preserve">allen door vermelding van het aan hen persoonlijk gekoppelde Accountnummer, hierbij rechtsgeldig krachtens volmacht vertegenwoordigd door de stichting Stichting </w:t>
      </w:r>
      <w:r w:rsidR="00866482">
        <w:rPr>
          <w:rFonts w:ascii="Arial" w:hAnsi="Arial" w:cs="Arial"/>
          <w:sz w:val="20"/>
          <w:szCs w:val="20"/>
        </w:rPr>
        <w:t>Security Trustee</w:t>
      </w:r>
      <w:r w:rsidR="008F57AC" w:rsidRPr="009D5537">
        <w:rPr>
          <w:rFonts w:ascii="Arial" w:hAnsi="Arial" w:cs="Arial"/>
          <w:sz w:val="20"/>
          <w:szCs w:val="20"/>
        </w:rPr>
        <w:t xml:space="preserve"> </w:t>
      </w:r>
      <w:r w:rsidR="00866482">
        <w:rPr>
          <w:rFonts w:ascii="Arial" w:hAnsi="Arial" w:cs="Arial"/>
          <w:sz w:val="20"/>
          <w:szCs w:val="20"/>
        </w:rPr>
        <w:t>KOM Group</w:t>
      </w:r>
      <w:r w:rsidR="008F57AC" w:rsidRPr="009D5537">
        <w:rPr>
          <w:rFonts w:ascii="Arial" w:hAnsi="Arial" w:cs="Arial"/>
          <w:sz w:val="20"/>
          <w:szCs w:val="20"/>
        </w:rPr>
        <w:t>, hierna ieder van de Beleggers afzonderlijk te</w:t>
      </w:r>
      <w:r w:rsidR="000F4E2C">
        <w:rPr>
          <w:rFonts w:ascii="Arial" w:hAnsi="Arial" w:cs="Arial"/>
          <w:sz w:val="20"/>
          <w:szCs w:val="20"/>
        </w:rPr>
        <w:t xml:space="preserve"> </w:t>
      </w:r>
      <w:r w:rsidR="008F57AC" w:rsidRPr="009D5537">
        <w:rPr>
          <w:rFonts w:ascii="Arial" w:hAnsi="Arial" w:cs="Arial"/>
          <w:sz w:val="20"/>
          <w:szCs w:val="20"/>
        </w:rPr>
        <w:t>noemen “</w:t>
      </w:r>
      <w:r w:rsidR="008F57AC" w:rsidRPr="009D5537">
        <w:rPr>
          <w:rFonts w:ascii="Arial" w:hAnsi="Arial" w:cs="Arial"/>
          <w:b/>
          <w:sz w:val="20"/>
          <w:szCs w:val="20"/>
        </w:rPr>
        <w:t>de Belegger</w:t>
      </w:r>
      <w:r w:rsidR="008F57AC" w:rsidRPr="009D5537">
        <w:rPr>
          <w:rFonts w:ascii="Arial" w:hAnsi="Arial" w:cs="Arial"/>
          <w:sz w:val="20"/>
          <w:szCs w:val="20"/>
        </w:rPr>
        <w:t>” en tezamen te noemen “</w:t>
      </w:r>
      <w:r w:rsidR="008F57AC" w:rsidRPr="009D5537">
        <w:rPr>
          <w:rFonts w:ascii="Arial" w:hAnsi="Arial" w:cs="Arial"/>
          <w:b/>
          <w:sz w:val="20"/>
          <w:szCs w:val="20"/>
        </w:rPr>
        <w:t>de Beleggers</w:t>
      </w:r>
      <w:r w:rsidR="008F57AC" w:rsidRPr="009D5537">
        <w:rPr>
          <w:rFonts w:ascii="Arial" w:hAnsi="Arial" w:cs="Arial"/>
          <w:sz w:val="20"/>
          <w:szCs w:val="20"/>
        </w:rPr>
        <w:t>”;</w:t>
      </w:r>
      <w:r w:rsidR="00AF2E21" w:rsidRPr="00F242CB">
        <w:rPr>
          <w:rFonts w:ascii="Arial" w:hAnsi="Arial" w:cs="Arial"/>
          <w:sz w:val="20"/>
          <w:szCs w:val="20"/>
        </w:rPr>
        <w:br/>
      </w:r>
    </w:p>
    <w:p w14:paraId="252E4D0D" w14:textId="22AE4285" w:rsidR="00060361" w:rsidRPr="00F242CB" w:rsidRDefault="00C962C1" w:rsidP="00060361">
      <w:pPr>
        <w:spacing w:line="240" w:lineRule="auto"/>
        <w:ind w:left="705" w:hanging="705"/>
        <w:rPr>
          <w:rFonts w:ascii="Arial" w:hAnsi="Arial" w:cs="Arial"/>
          <w:b/>
          <w:sz w:val="20"/>
          <w:szCs w:val="20"/>
          <w:u w:val="single"/>
        </w:rPr>
      </w:pPr>
      <w:r w:rsidRPr="00F242CB">
        <w:rPr>
          <w:rFonts w:ascii="Arial" w:hAnsi="Arial" w:cs="Arial"/>
          <w:b/>
          <w:sz w:val="20"/>
          <w:szCs w:val="20"/>
          <w:u w:val="single"/>
        </w:rPr>
        <w:t>in aanmerking nemende</w:t>
      </w:r>
      <w:r w:rsidR="005D7393" w:rsidRPr="00F242CB">
        <w:rPr>
          <w:rFonts w:ascii="Arial" w:hAnsi="Arial" w:cs="Arial"/>
          <w:b/>
          <w:sz w:val="20"/>
          <w:szCs w:val="20"/>
          <w:u w:val="single"/>
        </w:rPr>
        <w:t xml:space="preserve"> dat</w:t>
      </w:r>
      <w:r w:rsidRPr="00F242CB">
        <w:rPr>
          <w:rFonts w:ascii="Arial" w:hAnsi="Arial" w:cs="Arial"/>
          <w:b/>
          <w:sz w:val="20"/>
          <w:szCs w:val="20"/>
          <w:u w:val="single"/>
        </w:rPr>
        <w:t>:</w:t>
      </w:r>
    </w:p>
    <w:p w14:paraId="73C7D5ED" w14:textId="34299987" w:rsidR="005D7393" w:rsidRPr="00F242CB" w:rsidRDefault="008522D5" w:rsidP="00205C2B">
      <w:pPr>
        <w:pStyle w:val="Lijstalinea"/>
        <w:numPr>
          <w:ilvl w:val="0"/>
          <w:numId w:val="1"/>
        </w:numPr>
        <w:spacing w:line="240" w:lineRule="auto"/>
        <w:rPr>
          <w:rFonts w:ascii="Arial" w:hAnsi="Arial" w:cs="Arial"/>
          <w:sz w:val="20"/>
          <w:szCs w:val="20"/>
        </w:rPr>
      </w:pPr>
      <w:r>
        <w:rPr>
          <w:rFonts w:ascii="Arial" w:hAnsi="Arial" w:cs="Arial"/>
          <w:sz w:val="20"/>
          <w:szCs w:val="20"/>
        </w:rPr>
        <w:t>Beleggers</w:t>
      </w:r>
      <w:r w:rsidR="00C962C1" w:rsidRPr="00F242CB">
        <w:rPr>
          <w:rFonts w:ascii="Arial" w:hAnsi="Arial" w:cs="Arial"/>
          <w:sz w:val="20"/>
          <w:szCs w:val="20"/>
        </w:rPr>
        <w:t xml:space="preserve"> </w:t>
      </w:r>
      <w:r w:rsidR="00580DB8" w:rsidRPr="00F242CB">
        <w:rPr>
          <w:rFonts w:ascii="Arial" w:hAnsi="Arial" w:cs="Arial"/>
          <w:sz w:val="20"/>
          <w:szCs w:val="20"/>
        </w:rPr>
        <w:t>aan</w:t>
      </w:r>
      <w:r w:rsidR="005D7393" w:rsidRPr="00F242CB">
        <w:rPr>
          <w:rFonts w:ascii="Arial" w:hAnsi="Arial" w:cs="Arial"/>
          <w:sz w:val="20"/>
          <w:szCs w:val="20"/>
        </w:rPr>
        <w:t xml:space="preserve"> </w:t>
      </w:r>
      <w:r w:rsidR="00580DB8" w:rsidRPr="00F242CB">
        <w:rPr>
          <w:rFonts w:ascii="Arial" w:eastAsia="Calibri" w:hAnsi="Arial" w:cs="Arial"/>
          <w:sz w:val="20"/>
          <w:szCs w:val="20"/>
          <w:highlight w:val="white"/>
        </w:rPr>
        <w:t>d</w:t>
      </w:r>
      <w:r w:rsidR="00AF2E21" w:rsidRPr="00F242CB">
        <w:rPr>
          <w:rFonts w:ascii="Arial" w:eastAsia="Calibri" w:hAnsi="Arial" w:cs="Arial"/>
          <w:sz w:val="20"/>
          <w:szCs w:val="20"/>
          <w:highlight w:val="white"/>
        </w:rPr>
        <w:t xml:space="preserve">e besloten vennootschap met beperkte </w:t>
      </w:r>
      <w:r w:rsidR="002F1259" w:rsidRPr="00F242CB">
        <w:rPr>
          <w:rFonts w:ascii="Arial" w:eastAsia="Calibri" w:hAnsi="Arial" w:cs="Arial"/>
          <w:sz w:val="20"/>
          <w:szCs w:val="20"/>
          <w:highlight w:val="white"/>
        </w:rPr>
        <w:t>aansprakelijkhei</w:t>
      </w:r>
      <w:r w:rsidR="002F1259">
        <w:rPr>
          <w:rFonts w:ascii="Arial" w:eastAsia="Calibri" w:hAnsi="Arial" w:cs="Arial"/>
          <w:sz w:val="20"/>
          <w:szCs w:val="20"/>
          <w:highlight w:val="white"/>
        </w:rPr>
        <w:t>d:</w:t>
      </w:r>
      <w:r w:rsidR="002F1259">
        <w:rPr>
          <w:rFonts w:ascii="Arial" w:eastAsia="Calibri" w:hAnsi="Arial" w:cs="Arial"/>
          <w:b/>
          <w:bCs/>
          <w:sz w:val="20"/>
          <w:szCs w:val="20"/>
          <w:highlight w:val="white"/>
        </w:rPr>
        <w:t xml:space="preserve"> Greenpoint </w:t>
      </w:r>
      <w:proofErr w:type="spellStart"/>
      <w:r w:rsidR="002F1259">
        <w:rPr>
          <w:rFonts w:ascii="Arial" w:eastAsia="Calibri" w:hAnsi="Arial" w:cs="Arial"/>
          <w:b/>
          <w:bCs/>
          <w:sz w:val="20"/>
          <w:szCs w:val="20"/>
          <w:highlight w:val="white"/>
        </w:rPr>
        <w:t>Developments</w:t>
      </w:r>
      <w:proofErr w:type="spellEnd"/>
      <w:r w:rsidR="002F1259">
        <w:rPr>
          <w:rFonts w:ascii="Arial" w:eastAsia="Calibri" w:hAnsi="Arial" w:cs="Arial"/>
          <w:b/>
          <w:bCs/>
          <w:sz w:val="20"/>
          <w:szCs w:val="20"/>
          <w:highlight w:val="white"/>
        </w:rPr>
        <w:t xml:space="preserve"> B.V.,</w:t>
      </w:r>
      <w:r w:rsidR="002F1259" w:rsidRPr="00F242CB">
        <w:rPr>
          <w:rFonts w:ascii="Arial" w:eastAsia="Calibri" w:hAnsi="Arial" w:cs="Arial"/>
          <w:sz w:val="20"/>
          <w:szCs w:val="20"/>
          <w:highlight w:val="white"/>
        </w:rPr>
        <w:t xml:space="preserve"> statutair gevestigd </w:t>
      </w:r>
      <w:r w:rsidR="002F1259">
        <w:rPr>
          <w:rFonts w:ascii="Arial" w:eastAsia="Calibri" w:hAnsi="Arial" w:cs="Arial"/>
          <w:sz w:val="20"/>
          <w:szCs w:val="20"/>
          <w:highlight w:val="white"/>
        </w:rPr>
        <w:t xml:space="preserve">te: ’s-Gravenhage en </w:t>
      </w:r>
      <w:r w:rsidR="002F1259" w:rsidRPr="00F242CB">
        <w:rPr>
          <w:rFonts w:ascii="Arial" w:eastAsia="Calibri" w:hAnsi="Arial" w:cs="Arial"/>
          <w:sz w:val="20"/>
          <w:szCs w:val="20"/>
          <w:highlight w:val="white"/>
        </w:rPr>
        <w:t>kantoorhoudende t</w:t>
      </w:r>
      <w:r w:rsidR="002F1259">
        <w:rPr>
          <w:rFonts w:ascii="Arial" w:eastAsia="Calibri" w:hAnsi="Arial" w:cs="Arial"/>
          <w:sz w:val="20"/>
          <w:szCs w:val="20"/>
          <w:highlight w:val="white"/>
        </w:rPr>
        <w:t>e ’</w:t>
      </w:r>
      <w:r w:rsidR="002F1259" w:rsidRPr="000B6F54">
        <w:rPr>
          <w:rFonts w:ascii="Arial" w:eastAsia="Calibri" w:hAnsi="Arial" w:cs="Arial"/>
          <w:sz w:val="20"/>
          <w:szCs w:val="20"/>
          <w:highlight w:val="white"/>
        </w:rPr>
        <w:t>s-Gravenhage</w:t>
      </w:r>
      <w:r w:rsidR="002F1259">
        <w:rPr>
          <w:rFonts w:ascii="Arial" w:eastAsia="Calibri" w:hAnsi="Arial" w:cs="Arial"/>
          <w:sz w:val="20"/>
          <w:szCs w:val="20"/>
          <w:highlight w:val="white"/>
        </w:rPr>
        <w:t xml:space="preserve"> </w:t>
      </w:r>
      <w:r w:rsidR="002F1259" w:rsidRPr="000B6F54">
        <w:rPr>
          <w:rFonts w:ascii="Arial" w:eastAsia="Calibri" w:hAnsi="Arial" w:cs="Arial"/>
          <w:sz w:val="20"/>
          <w:szCs w:val="20"/>
          <w:highlight w:val="white"/>
        </w:rPr>
        <w:t>op het adres: Banstraat 2 postcode 2517 G</w:t>
      </w:r>
      <w:r w:rsidR="002F1259">
        <w:rPr>
          <w:rFonts w:ascii="Arial" w:eastAsia="Calibri" w:hAnsi="Arial" w:cs="Arial"/>
          <w:sz w:val="20"/>
          <w:szCs w:val="20"/>
          <w:highlight w:val="white"/>
        </w:rPr>
        <w:t xml:space="preserve">J </w:t>
      </w:r>
      <w:r w:rsidR="002F1259" w:rsidRPr="00F242CB">
        <w:rPr>
          <w:rFonts w:ascii="Arial" w:eastAsia="Calibri" w:hAnsi="Arial" w:cs="Arial"/>
          <w:sz w:val="20"/>
          <w:szCs w:val="20"/>
          <w:highlight w:val="white"/>
        </w:rPr>
        <w:t xml:space="preserve">ingeschreven in het handelsregister van de Kamer van Koophandel onder </w:t>
      </w:r>
      <w:r w:rsidR="002F1259">
        <w:rPr>
          <w:rFonts w:ascii="Arial" w:eastAsia="Calibri" w:hAnsi="Arial" w:cs="Arial"/>
          <w:sz w:val="20"/>
          <w:szCs w:val="20"/>
          <w:highlight w:val="white"/>
        </w:rPr>
        <w:t xml:space="preserve">nummer </w:t>
      </w:r>
      <w:r w:rsidR="002F1259" w:rsidRPr="000B6F54">
        <w:rPr>
          <w:rFonts w:ascii="Arial" w:eastAsia="Calibri" w:hAnsi="Arial" w:cs="Arial"/>
          <w:sz w:val="20"/>
          <w:szCs w:val="20"/>
          <w:highlight w:val="white"/>
        </w:rPr>
        <w:t>62611704</w:t>
      </w:r>
      <w:r w:rsidR="002F1259">
        <w:rPr>
          <w:rFonts w:ascii="Arial" w:eastAsia="Calibri" w:hAnsi="Arial" w:cs="Arial"/>
          <w:sz w:val="20"/>
          <w:szCs w:val="20"/>
          <w:highlight w:val="white"/>
        </w:rPr>
        <w:t>, h</w:t>
      </w:r>
      <w:r w:rsidR="002F1259" w:rsidRPr="00F242CB">
        <w:rPr>
          <w:rFonts w:ascii="Arial" w:eastAsia="Calibri" w:hAnsi="Arial" w:cs="Arial"/>
          <w:sz w:val="20"/>
          <w:szCs w:val="20"/>
          <w:highlight w:val="white"/>
        </w:rPr>
        <w:t>ierna te noemen: “</w:t>
      </w:r>
      <w:r w:rsidR="002F1259">
        <w:rPr>
          <w:rFonts w:ascii="Arial" w:eastAsia="Calibri" w:hAnsi="Arial" w:cs="Arial"/>
          <w:b/>
          <w:sz w:val="20"/>
          <w:szCs w:val="20"/>
          <w:highlight w:val="white"/>
        </w:rPr>
        <w:t>Projecteigenaar</w:t>
      </w:r>
      <w:r w:rsidR="002F1259" w:rsidRPr="00F242CB">
        <w:rPr>
          <w:rFonts w:ascii="Arial" w:eastAsia="Calibri" w:hAnsi="Arial" w:cs="Arial"/>
          <w:sz w:val="20"/>
          <w:szCs w:val="20"/>
          <w:highlight w:val="white"/>
        </w:rPr>
        <w:t xml:space="preserve">”, </w:t>
      </w:r>
      <w:r w:rsidR="002F1259" w:rsidRPr="00F242CB">
        <w:rPr>
          <w:rFonts w:ascii="Arial" w:hAnsi="Arial" w:cs="Arial"/>
          <w:sz w:val="20"/>
          <w:szCs w:val="20"/>
        </w:rPr>
        <w:t>blijkens een onderhandse akte d.d</w:t>
      </w:r>
      <w:r w:rsidR="002F1259" w:rsidRPr="00AA79E1">
        <w:rPr>
          <w:rFonts w:ascii="Arial" w:hAnsi="Arial" w:cs="Arial"/>
          <w:sz w:val="20"/>
          <w:szCs w:val="20"/>
        </w:rPr>
        <w:t>. _______</w:t>
      </w:r>
      <w:r w:rsidR="002F1259">
        <w:rPr>
          <w:rFonts w:ascii="Arial" w:hAnsi="Arial" w:cs="Arial"/>
          <w:sz w:val="20"/>
          <w:szCs w:val="20"/>
        </w:rPr>
        <w:t>_____</w:t>
      </w:r>
      <w:r w:rsidR="002F1259" w:rsidRPr="00AA79E1">
        <w:rPr>
          <w:rFonts w:ascii="Arial" w:hAnsi="Arial" w:cs="Arial"/>
          <w:sz w:val="20"/>
          <w:szCs w:val="20"/>
        </w:rPr>
        <w:t>_______</w:t>
      </w:r>
      <w:r w:rsidR="002F1259" w:rsidRPr="00F242CB">
        <w:rPr>
          <w:rFonts w:ascii="Arial" w:hAnsi="Arial" w:cs="Arial"/>
          <w:sz w:val="20"/>
          <w:szCs w:val="20"/>
        </w:rPr>
        <w:t xml:space="preserve"> (hierna te noemen: “de Geldleningsovereenkomst”) </w:t>
      </w:r>
      <w:r w:rsidR="002F1259">
        <w:rPr>
          <w:rFonts w:ascii="Arial" w:hAnsi="Arial" w:cs="Arial"/>
          <w:sz w:val="20"/>
          <w:szCs w:val="20"/>
        </w:rPr>
        <w:t>een g</w:t>
      </w:r>
      <w:r w:rsidR="002F1259" w:rsidRPr="00F242CB">
        <w:rPr>
          <w:rFonts w:ascii="Arial" w:hAnsi="Arial" w:cs="Arial"/>
          <w:sz w:val="20"/>
          <w:szCs w:val="20"/>
        </w:rPr>
        <w:t xml:space="preserve">eldlening hebben verstrekt ten behoeve van de financiering van het </w:t>
      </w:r>
      <w:proofErr w:type="spellStart"/>
      <w:r w:rsidR="002F1259">
        <w:rPr>
          <w:rFonts w:ascii="Arial" w:hAnsi="Arial" w:cs="Arial"/>
          <w:sz w:val="20"/>
          <w:szCs w:val="20"/>
        </w:rPr>
        <w:t>Crowdfundingaanbod</w:t>
      </w:r>
      <w:proofErr w:type="spellEnd"/>
      <w:r w:rsidR="002F1259">
        <w:rPr>
          <w:rFonts w:ascii="Arial" w:hAnsi="Arial" w:cs="Arial"/>
          <w:sz w:val="20"/>
          <w:szCs w:val="20"/>
        </w:rPr>
        <w:t xml:space="preserve"> </w:t>
      </w:r>
      <w:r w:rsidR="002F1259" w:rsidRPr="00F242CB">
        <w:rPr>
          <w:rFonts w:ascii="Arial" w:hAnsi="Arial" w:cs="Arial"/>
          <w:sz w:val="20"/>
          <w:szCs w:val="20"/>
        </w:rPr>
        <w:t xml:space="preserve"> </w:t>
      </w:r>
      <w:r w:rsidR="002F1259">
        <w:rPr>
          <w:rFonts w:ascii="Arial" w:hAnsi="Arial" w:cs="Arial"/>
          <w:b/>
          <w:bCs/>
          <w:sz w:val="20"/>
          <w:szCs w:val="20"/>
        </w:rPr>
        <w:t>‘</w:t>
      </w:r>
      <w:r w:rsidR="002F1259" w:rsidRPr="00183103">
        <w:rPr>
          <w:rFonts w:ascii="Arial" w:hAnsi="Arial" w:cs="Arial"/>
          <w:b/>
          <w:bCs/>
          <w:sz w:val="20"/>
          <w:szCs w:val="20"/>
        </w:rPr>
        <w:t>De Zeeuwse Parel</w:t>
      </w:r>
      <w:r w:rsidR="006B1411">
        <w:rPr>
          <w:rFonts w:ascii="Arial" w:hAnsi="Arial" w:cs="Arial"/>
          <w:b/>
          <w:bCs/>
          <w:sz w:val="20"/>
          <w:szCs w:val="20"/>
        </w:rPr>
        <w:t xml:space="preserve"> -</w:t>
      </w:r>
      <w:r w:rsidR="002F1259" w:rsidRPr="00183103">
        <w:rPr>
          <w:rFonts w:ascii="Arial" w:hAnsi="Arial" w:cs="Arial"/>
          <w:b/>
          <w:bCs/>
          <w:sz w:val="20"/>
          <w:szCs w:val="20"/>
        </w:rPr>
        <w:t xml:space="preserve"> Hotelchalet Kavel A1</w:t>
      </w:r>
      <w:r w:rsidR="006B1411">
        <w:rPr>
          <w:rFonts w:ascii="Arial" w:hAnsi="Arial" w:cs="Arial"/>
          <w:b/>
          <w:bCs/>
          <w:sz w:val="20"/>
          <w:szCs w:val="20"/>
        </w:rPr>
        <w:t>6</w:t>
      </w:r>
      <w:r w:rsidR="002F1259">
        <w:rPr>
          <w:rFonts w:ascii="Arial" w:hAnsi="Arial" w:cs="Arial"/>
          <w:b/>
          <w:bCs/>
          <w:sz w:val="20"/>
          <w:szCs w:val="20"/>
        </w:rPr>
        <w:t>’</w:t>
      </w:r>
      <w:r w:rsidR="002F1259" w:rsidRPr="00AA79E1">
        <w:rPr>
          <w:rFonts w:ascii="Arial" w:hAnsi="Arial" w:cs="Arial"/>
          <w:sz w:val="20"/>
          <w:szCs w:val="20"/>
        </w:rPr>
        <w:t>, geregistreerd onder numme</w:t>
      </w:r>
      <w:r w:rsidR="002F1259">
        <w:rPr>
          <w:rFonts w:ascii="Arial" w:hAnsi="Arial" w:cs="Arial"/>
          <w:sz w:val="20"/>
          <w:szCs w:val="20"/>
        </w:rPr>
        <w:t>r 5</w:t>
      </w:r>
      <w:r w:rsidR="006B1411">
        <w:rPr>
          <w:rFonts w:ascii="Arial" w:hAnsi="Arial" w:cs="Arial"/>
          <w:sz w:val="20"/>
          <w:szCs w:val="20"/>
        </w:rPr>
        <w:t>5</w:t>
      </w:r>
      <w:r w:rsidR="002F1259">
        <w:rPr>
          <w:rFonts w:ascii="Arial" w:hAnsi="Arial" w:cs="Arial"/>
          <w:sz w:val="20"/>
          <w:szCs w:val="20"/>
        </w:rPr>
        <w:t>,</w:t>
      </w:r>
      <w:r w:rsidR="002F1259" w:rsidRPr="00AA79E1">
        <w:rPr>
          <w:rFonts w:ascii="Arial" w:hAnsi="Arial" w:cs="Arial"/>
          <w:sz w:val="20"/>
          <w:szCs w:val="20"/>
        </w:rPr>
        <w:t xml:space="preserve"> in hoofdsom </w:t>
      </w:r>
      <w:r w:rsidR="006B1411" w:rsidRPr="006B1411">
        <w:rPr>
          <w:rFonts w:ascii="Arial" w:hAnsi="Arial" w:cs="Arial"/>
          <w:sz w:val="20"/>
          <w:szCs w:val="20"/>
        </w:rPr>
        <w:t>€ 32.500,00 zegge: tweeëndertigduizend vijfhonderd euro</w:t>
      </w:r>
      <w:r w:rsidR="002F1259" w:rsidRPr="00AA79E1">
        <w:rPr>
          <w:rFonts w:ascii="Arial" w:hAnsi="Arial" w:cs="Arial"/>
          <w:sz w:val="20"/>
          <w:szCs w:val="20"/>
        </w:rPr>
        <w:t xml:space="preserve"> te vermeerderen met renten en kosten (hierna te noemen: “de Geldlening”);</w:t>
      </w:r>
      <w:r w:rsidR="002F1259" w:rsidRPr="00AA79E1">
        <w:rPr>
          <w:rFonts w:ascii="Arial" w:hAnsi="Arial" w:cs="Arial"/>
          <w:sz w:val="20"/>
          <w:szCs w:val="20"/>
        </w:rPr>
        <w:br/>
      </w:r>
    </w:p>
    <w:p w14:paraId="7259FF96" w14:textId="75472048" w:rsidR="003E187A" w:rsidRPr="00F242CB" w:rsidRDefault="003E187A" w:rsidP="00205C2B">
      <w:pPr>
        <w:pStyle w:val="Lijstalinea"/>
        <w:numPr>
          <w:ilvl w:val="0"/>
          <w:numId w:val="1"/>
        </w:numPr>
        <w:spacing w:line="240" w:lineRule="auto"/>
        <w:rPr>
          <w:rFonts w:ascii="Arial" w:hAnsi="Arial" w:cs="Arial"/>
          <w:sz w:val="20"/>
          <w:szCs w:val="20"/>
        </w:rPr>
      </w:pPr>
      <w:r w:rsidRPr="00F242CB">
        <w:rPr>
          <w:rFonts w:ascii="Arial" w:hAnsi="Arial" w:cs="Arial"/>
          <w:sz w:val="20"/>
          <w:szCs w:val="20"/>
        </w:rPr>
        <w:t xml:space="preserve">dat </w:t>
      </w:r>
      <w:r w:rsidR="00AC7D26">
        <w:rPr>
          <w:rFonts w:ascii="Arial" w:hAnsi="Arial" w:cs="Arial"/>
          <w:sz w:val="20"/>
          <w:szCs w:val="20"/>
        </w:rPr>
        <w:t>Projecteigenaar</w:t>
      </w:r>
      <w:r w:rsidRPr="00F242CB">
        <w:rPr>
          <w:rFonts w:ascii="Arial" w:hAnsi="Arial" w:cs="Arial"/>
          <w:sz w:val="20"/>
          <w:szCs w:val="20"/>
        </w:rPr>
        <w:t xml:space="preserve">, de </w:t>
      </w:r>
      <w:r w:rsidR="00AC7D26">
        <w:rPr>
          <w:rFonts w:ascii="Arial" w:hAnsi="Arial" w:cs="Arial"/>
          <w:sz w:val="20"/>
          <w:szCs w:val="20"/>
        </w:rPr>
        <w:t>Beleggers</w:t>
      </w:r>
      <w:r w:rsidRPr="00F242CB">
        <w:rPr>
          <w:rFonts w:ascii="Arial" w:hAnsi="Arial" w:cs="Arial"/>
          <w:sz w:val="20"/>
          <w:szCs w:val="20"/>
        </w:rPr>
        <w:t xml:space="preserve"> en de Stichting </w:t>
      </w:r>
      <w:r w:rsidR="00866482">
        <w:rPr>
          <w:rFonts w:ascii="Arial" w:hAnsi="Arial" w:cs="Arial"/>
          <w:sz w:val="20"/>
          <w:szCs w:val="20"/>
        </w:rPr>
        <w:t xml:space="preserve">Security Trustee </w:t>
      </w:r>
      <w:r w:rsidR="00D7216A" w:rsidRPr="00F242CB">
        <w:rPr>
          <w:rFonts w:ascii="Arial" w:hAnsi="Arial" w:cs="Arial"/>
          <w:sz w:val="20"/>
          <w:szCs w:val="20"/>
        </w:rPr>
        <w:t xml:space="preserve">bij de Geldleningsovereenkomst </w:t>
      </w:r>
      <w:r w:rsidR="000F4E2C">
        <w:rPr>
          <w:rFonts w:ascii="Arial" w:hAnsi="Arial" w:cs="Arial"/>
          <w:sz w:val="20"/>
          <w:szCs w:val="20"/>
        </w:rPr>
        <w:t>(</w:t>
      </w:r>
      <w:r w:rsidR="000F4E2C" w:rsidRPr="000F4E2C">
        <w:rPr>
          <w:rFonts w:ascii="Arial" w:hAnsi="Arial" w:cs="Arial"/>
          <w:b/>
          <w:bCs/>
          <w:sz w:val="20"/>
          <w:szCs w:val="20"/>
        </w:rPr>
        <w:t>bijlage 1</w:t>
      </w:r>
      <w:r w:rsidR="000F4E2C">
        <w:rPr>
          <w:rFonts w:ascii="Arial" w:hAnsi="Arial" w:cs="Arial"/>
          <w:sz w:val="20"/>
          <w:szCs w:val="20"/>
        </w:rPr>
        <w:t xml:space="preserve">) </w:t>
      </w:r>
      <w:r w:rsidRPr="00F242CB">
        <w:rPr>
          <w:rFonts w:ascii="Arial" w:hAnsi="Arial" w:cs="Arial"/>
          <w:sz w:val="20"/>
          <w:szCs w:val="20"/>
        </w:rPr>
        <w:t xml:space="preserve">onvoorwaardelijk en onherroepelijk overeen zijn gekomen dat de Stichting </w:t>
      </w:r>
      <w:r w:rsidR="00866482">
        <w:rPr>
          <w:rFonts w:ascii="Arial" w:hAnsi="Arial" w:cs="Arial"/>
          <w:sz w:val="20"/>
          <w:szCs w:val="20"/>
        </w:rPr>
        <w:t>Security Trustee</w:t>
      </w:r>
      <w:r w:rsidRPr="00F242CB">
        <w:rPr>
          <w:rFonts w:ascii="Arial" w:hAnsi="Arial" w:cs="Arial"/>
          <w:sz w:val="20"/>
          <w:szCs w:val="20"/>
        </w:rPr>
        <w:t xml:space="preserve"> als schuldeiser een eigen, individuele en zelfstandige (parallelle) vordering heeft op de </w:t>
      </w:r>
      <w:r w:rsidR="00AC7D26">
        <w:rPr>
          <w:rFonts w:ascii="Arial" w:hAnsi="Arial" w:cs="Arial"/>
          <w:sz w:val="20"/>
          <w:szCs w:val="20"/>
        </w:rPr>
        <w:t>Projecteigenaar</w:t>
      </w:r>
      <w:r w:rsidRPr="00F242CB">
        <w:rPr>
          <w:rFonts w:ascii="Arial" w:hAnsi="Arial" w:cs="Arial"/>
          <w:sz w:val="20"/>
          <w:szCs w:val="20"/>
        </w:rPr>
        <w:t xml:space="preserve"> (de “Parallelle Vordering”) welke gelijk is aan het geheel van vorderingen welke de gezamenlijke </w:t>
      </w:r>
      <w:r w:rsidR="00AC7D26">
        <w:rPr>
          <w:rFonts w:ascii="Arial" w:hAnsi="Arial" w:cs="Arial"/>
          <w:sz w:val="20"/>
          <w:szCs w:val="20"/>
        </w:rPr>
        <w:t>Beleggers</w:t>
      </w:r>
      <w:r w:rsidRPr="00F242CB">
        <w:rPr>
          <w:rFonts w:ascii="Arial" w:hAnsi="Arial" w:cs="Arial"/>
          <w:sz w:val="20"/>
          <w:szCs w:val="20"/>
        </w:rPr>
        <w:t xml:space="preserve"> van tijd tot tijd hebben op de </w:t>
      </w:r>
      <w:r w:rsidR="00AC7D26">
        <w:rPr>
          <w:rFonts w:ascii="Arial" w:hAnsi="Arial" w:cs="Arial"/>
          <w:sz w:val="20"/>
          <w:szCs w:val="20"/>
        </w:rPr>
        <w:t>Projecteigenaar</w:t>
      </w:r>
      <w:r w:rsidRPr="00F242CB">
        <w:rPr>
          <w:rFonts w:ascii="Arial" w:hAnsi="Arial" w:cs="Arial"/>
          <w:sz w:val="20"/>
          <w:szCs w:val="20"/>
        </w:rPr>
        <w:t xml:space="preserve"> uit hoofde van de Geldleningsovereenkomst (de “Corresponderende Vorderingen”) en welke strekt tot parallelle nakoming door de </w:t>
      </w:r>
      <w:r w:rsidR="00AC7D26">
        <w:rPr>
          <w:rFonts w:ascii="Arial" w:hAnsi="Arial" w:cs="Arial"/>
          <w:sz w:val="20"/>
          <w:szCs w:val="20"/>
        </w:rPr>
        <w:t>Projecteigenaar</w:t>
      </w:r>
      <w:r w:rsidRPr="00F242CB">
        <w:rPr>
          <w:rFonts w:ascii="Arial" w:hAnsi="Arial" w:cs="Arial"/>
          <w:sz w:val="20"/>
          <w:szCs w:val="20"/>
        </w:rPr>
        <w:t xml:space="preserve"> van de hiervoor bedoelde verplichtingen van de </w:t>
      </w:r>
      <w:r w:rsidR="00AC7D26">
        <w:rPr>
          <w:rFonts w:ascii="Arial" w:hAnsi="Arial" w:cs="Arial"/>
          <w:sz w:val="20"/>
          <w:szCs w:val="20"/>
        </w:rPr>
        <w:t>Projecteigenaar</w:t>
      </w:r>
      <w:r w:rsidR="00AC7D26" w:rsidRPr="00F242CB">
        <w:rPr>
          <w:rFonts w:ascii="Arial" w:hAnsi="Arial" w:cs="Arial"/>
          <w:sz w:val="20"/>
          <w:szCs w:val="20"/>
        </w:rPr>
        <w:t xml:space="preserve"> </w:t>
      </w:r>
      <w:r w:rsidRPr="00F242CB">
        <w:rPr>
          <w:rFonts w:ascii="Arial" w:hAnsi="Arial" w:cs="Arial"/>
          <w:sz w:val="20"/>
          <w:szCs w:val="20"/>
        </w:rPr>
        <w:t xml:space="preserve">jegens de </w:t>
      </w:r>
      <w:r w:rsidR="00AC7D26">
        <w:rPr>
          <w:rFonts w:ascii="Arial" w:hAnsi="Arial" w:cs="Arial"/>
          <w:sz w:val="20"/>
          <w:szCs w:val="20"/>
        </w:rPr>
        <w:t>Beleggers</w:t>
      </w:r>
      <w:r w:rsidRPr="00F242CB">
        <w:rPr>
          <w:rFonts w:ascii="Arial" w:hAnsi="Arial" w:cs="Arial"/>
          <w:sz w:val="20"/>
          <w:szCs w:val="20"/>
        </w:rPr>
        <w:t xml:space="preserve"> onder de Geldlening</w:t>
      </w:r>
      <w:r w:rsidR="00EE757F">
        <w:rPr>
          <w:rFonts w:ascii="Arial" w:hAnsi="Arial" w:cs="Arial"/>
          <w:sz w:val="20"/>
          <w:szCs w:val="20"/>
        </w:rPr>
        <w:t>;</w:t>
      </w:r>
      <w:r w:rsidR="005D7393" w:rsidRPr="00F242CB">
        <w:rPr>
          <w:rFonts w:ascii="Arial" w:hAnsi="Arial" w:cs="Arial"/>
          <w:sz w:val="20"/>
          <w:szCs w:val="20"/>
        </w:rPr>
        <w:br/>
      </w:r>
    </w:p>
    <w:p w14:paraId="44E412B1" w14:textId="77777777" w:rsidR="002F1259" w:rsidRDefault="00C962C1" w:rsidP="00205C2B">
      <w:pPr>
        <w:pStyle w:val="Lijstalinea"/>
        <w:numPr>
          <w:ilvl w:val="0"/>
          <w:numId w:val="1"/>
        </w:numPr>
        <w:spacing w:line="240" w:lineRule="auto"/>
        <w:rPr>
          <w:rFonts w:ascii="Arial" w:hAnsi="Arial" w:cs="Arial"/>
          <w:sz w:val="20"/>
          <w:szCs w:val="20"/>
        </w:rPr>
      </w:pPr>
      <w:r w:rsidRPr="00F242CB">
        <w:rPr>
          <w:rFonts w:ascii="Arial" w:hAnsi="Arial" w:cs="Arial"/>
          <w:sz w:val="20"/>
          <w:szCs w:val="20"/>
        </w:rPr>
        <w:t xml:space="preserve">dat Borg bereid is </w:t>
      </w:r>
      <w:r w:rsidR="003E187A" w:rsidRPr="00F242CB">
        <w:rPr>
          <w:rFonts w:ascii="Arial" w:hAnsi="Arial" w:cs="Arial"/>
          <w:sz w:val="20"/>
          <w:szCs w:val="20"/>
        </w:rPr>
        <w:t xml:space="preserve">tot zekerheid voor de nakoming van de verplichtingen van de </w:t>
      </w:r>
      <w:r w:rsidR="00AC7D26">
        <w:rPr>
          <w:rFonts w:ascii="Arial" w:hAnsi="Arial" w:cs="Arial"/>
          <w:sz w:val="20"/>
          <w:szCs w:val="20"/>
        </w:rPr>
        <w:t>Projecteigenaar</w:t>
      </w:r>
      <w:r w:rsidR="00AC7D26" w:rsidRPr="00F242CB">
        <w:rPr>
          <w:rFonts w:ascii="Arial" w:hAnsi="Arial" w:cs="Arial"/>
          <w:sz w:val="20"/>
          <w:szCs w:val="20"/>
        </w:rPr>
        <w:t xml:space="preserve"> </w:t>
      </w:r>
      <w:proofErr w:type="gramStart"/>
      <w:r w:rsidR="003E187A" w:rsidRPr="00F242CB">
        <w:rPr>
          <w:rFonts w:ascii="Arial" w:hAnsi="Arial" w:cs="Arial"/>
          <w:sz w:val="20"/>
          <w:szCs w:val="20"/>
        </w:rPr>
        <w:t>jegens</w:t>
      </w:r>
      <w:proofErr w:type="gramEnd"/>
      <w:r w:rsidR="003E187A" w:rsidRPr="00F242CB">
        <w:rPr>
          <w:rFonts w:ascii="Arial" w:hAnsi="Arial" w:cs="Arial"/>
          <w:sz w:val="20"/>
          <w:szCs w:val="20"/>
        </w:rPr>
        <w:t xml:space="preserve"> de Stichting </w:t>
      </w:r>
      <w:r w:rsidR="00866482">
        <w:rPr>
          <w:rFonts w:ascii="Arial" w:hAnsi="Arial" w:cs="Arial"/>
          <w:sz w:val="20"/>
          <w:szCs w:val="20"/>
        </w:rPr>
        <w:t>Security Trustee</w:t>
      </w:r>
      <w:r w:rsidR="003E187A" w:rsidRPr="00F242CB">
        <w:rPr>
          <w:rFonts w:ascii="Arial" w:hAnsi="Arial" w:cs="Arial"/>
          <w:sz w:val="20"/>
          <w:szCs w:val="20"/>
        </w:rPr>
        <w:t xml:space="preserve"> uit hoofde van de Parallelle Vordering </w:t>
      </w:r>
      <w:r w:rsidR="005D7393" w:rsidRPr="00F242CB">
        <w:rPr>
          <w:rFonts w:ascii="Arial" w:hAnsi="Arial" w:cs="Arial"/>
          <w:sz w:val="20"/>
          <w:szCs w:val="20"/>
        </w:rPr>
        <w:t xml:space="preserve">borg te </w:t>
      </w:r>
      <w:r w:rsidR="00D7216A" w:rsidRPr="00F242CB">
        <w:rPr>
          <w:rFonts w:ascii="Arial" w:hAnsi="Arial" w:cs="Arial"/>
          <w:sz w:val="20"/>
          <w:szCs w:val="20"/>
        </w:rPr>
        <w:t>staan</w:t>
      </w:r>
      <w:r w:rsidR="00EE757F">
        <w:rPr>
          <w:rFonts w:ascii="Arial" w:hAnsi="Arial" w:cs="Arial"/>
          <w:sz w:val="20"/>
          <w:szCs w:val="20"/>
        </w:rPr>
        <w:t>;</w:t>
      </w:r>
      <w:r w:rsidR="00F242CB">
        <w:rPr>
          <w:rFonts w:ascii="Arial" w:hAnsi="Arial" w:cs="Arial"/>
          <w:sz w:val="20"/>
          <w:szCs w:val="20"/>
        </w:rPr>
        <w:br/>
      </w:r>
      <w:r w:rsidR="007A090A">
        <w:rPr>
          <w:rFonts w:ascii="Arial" w:hAnsi="Arial" w:cs="Arial"/>
          <w:sz w:val="20"/>
          <w:szCs w:val="20"/>
        </w:rPr>
        <w:br/>
      </w:r>
      <w:r w:rsidR="00866482">
        <w:rPr>
          <w:rFonts w:ascii="Arial" w:hAnsi="Arial" w:cs="Arial"/>
          <w:sz w:val="20"/>
          <w:szCs w:val="20"/>
        </w:rPr>
        <w:br/>
      </w:r>
    </w:p>
    <w:p w14:paraId="11A11FF1" w14:textId="77777777" w:rsidR="002F1259" w:rsidRDefault="002F1259" w:rsidP="002F1259">
      <w:pPr>
        <w:spacing w:line="240" w:lineRule="auto"/>
        <w:rPr>
          <w:rFonts w:ascii="Arial" w:hAnsi="Arial" w:cs="Arial"/>
          <w:sz w:val="20"/>
          <w:szCs w:val="20"/>
        </w:rPr>
      </w:pPr>
    </w:p>
    <w:p w14:paraId="355D6D12" w14:textId="77777777" w:rsidR="006B1411" w:rsidRDefault="00866482" w:rsidP="002F1259">
      <w:pPr>
        <w:spacing w:line="240" w:lineRule="auto"/>
        <w:rPr>
          <w:rFonts w:ascii="Arial" w:hAnsi="Arial" w:cs="Arial"/>
          <w:sz w:val="20"/>
          <w:szCs w:val="20"/>
        </w:rPr>
      </w:pPr>
      <w:r w:rsidRPr="002F1259">
        <w:rPr>
          <w:rFonts w:ascii="Arial" w:hAnsi="Arial" w:cs="Arial"/>
          <w:sz w:val="20"/>
          <w:szCs w:val="20"/>
        </w:rPr>
        <w:br/>
      </w:r>
    </w:p>
    <w:p w14:paraId="2144E4E4" w14:textId="4D4D9BC3" w:rsidR="00C962C1" w:rsidRPr="002F1259" w:rsidRDefault="00866482" w:rsidP="002F1259">
      <w:pPr>
        <w:spacing w:line="240" w:lineRule="auto"/>
        <w:rPr>
          <w:rFonts w:ascii="Arial" w:hAnsi="Arial" w:cs="Arial"/>
          <w:sz w:val="20"/>
          <w:szCs w:val="20"/>
        </w:rPr>
      </w:pPr>
      <w:r w:rsidRPr="002F1259">
        <w:rPr>
          <w:rFonts w:ascii="Arial" w:hAnsi="Arial" w:cs="Arial"/>
          <w:sz w:val="20"/>
          <w:szCs w:val="20"/>
        </w:rPr>
        <w:br/>
      </w:r>
    </w:p>
    <w:p w14:paraId="6B0DD61E" w14:textId="77777777" w:rsidR="00C962C1" w:rsidRPr="00F242CB" w:rsidRDefault="00C962C1" w:rsidP="00205C2B">
      <w:pPr>
        <w:spacing w:line="240" w:lineRule="auto"/>
        <w:rPr>
          <w:rFonts w:ascii="Arial" w:hAnsi="Arial" w:cs="Arial"/>
          <w:b/>
          <w:sz w:val="20"/>
          <w:szCs w:val="20"/>
          <w:u w:val="single"/>
        </w:rPr>
      </w:pPr>
      <w:r w:rsidRPr="00F242CB">
        <w:rPr>
          <w:rFonts w:ascii="Arial" w:hAnsi="Arial" w:cs="Arial"/>
          <w:b/>
          <w:sz w:val="20"/>
          <w:szCs w:val="20"/>
          <w:u w:val="single"/>
        </w:rPr>
        <w:lastRenderedPageBreak/>
        <w:t>zijn overeengekomen als volgt:</w:t>
      </w:r>
    </w:p>
    <w:p w14:paraId="0CDC2E32" w14:textId="6CD164B0" w:rsidR="00C962C1" w:rsidRPr="00F242CB" w:rsidRDefault="00C962C1" w:rsidP="00205C2B">
      <w:pPr>
        <w:spacing w:line="240" w:lineRule="auto"/>
        <w:ind w:left="705" w:hanging="705"/>
        <w:rPr>
          <w:rFonts w:ascii="Arial" w:hAnsi="Arial" w:cs="Arial"/>
          <w:sz w:val="20"/>
          <w:szCs w:val="20"/>
        </w:rPr>
      </w:pPr>
      <w:r w:rsidRPr="00F242CB">
        <w:rPr>
          <w:rFonts w:ascii="Arial" w:hAnsi="Arial" w:cs="Arial"/>
          <w:sz w:val="20"/>
          <w:szCs w:val="20"/>
        </w:rPr>
        <w:t>1.</w:t>
      </w:r>
      <w:r w:rsidRPr="00F242CB">
        <w:rPr>
          <w:rFonts w:ascii="Arial" w:hAnsi="Arial" w:cs="Arial"/>
          <w:sz w:val="20"/>
          <w:szCs w:val="20"/>
        </w:rPr>
        <w:tab/>
        <w:t xml:space="preserve">Borg verbindt zich bij deze jegens </w:t>
      </w:r>
      <w:r w:rsidR="00647B06" w:rsidRPr="00F242CB">
        <w:rPr>
          <w:rFonts w:ascii="Arial" w:hAnsi="Arial" w:cs="Arial"/>
          <w:sz w:val="20"/>
          <w:szCs w:val="20"/>
        </w:rPr>
        <w:t xml:space="preserve">de Stichting </w:t>
      </w:r>
      <w:r w:rsidR="00866482">
        <w:rPr>
          <w:rFonts w:ascii="Arial" w:hAnsi="Arial" w:cs="Arial"/>
          <w:sz w:val="20"/>
          <w:szCs w:val="20"/>
        </w:rPr>
        <w:t>Security Trustee</w:t>
      </w:r>
      <w:r w:rsidRPr="00F242CB">
        <w:rPr>
          <w:rFonts w:ascii="Arial" w:hAnsi="Arial" w:cs="Arial"/>
          <w:sz w:val="20"/>
          <w:szCs w:val="20"/>
        </w:rPr>
        <w:t xml:space="preserve">, als borg, zulks tot zekerheid voor de betaling van al hetgeen </w:t>
      </w:r>
      <w:r w:rsidR="00173679" w:rsidRPr="00F242CB">
        <w:rPr>
          <w:rFonts w:ascii="Arial" w:hAnsi="Arial" w:cs="Arial"/>
          <w:sz w:val="20"/>
          <w:szCs w:val="20"/>
        </w:rPr>
        <w:t xml:space="preserve">de Stichting </w:t>
      </w:r>
      <w:r w:rsidR="00866482">
        <w:rPr>
          <w:rFonts w:ascii="Arial" w:hAnsi="Arial" w:cs="Arial"/>
          <w:sz w:val="20"/>
          <w:szCs w:val="20"/>
        </w:rPr>
        <w:t>Security Trustee</w:t>
      </w:r>
      <w:r w:rsidR="00866482" w:rsidRPr="00F242CB">
        <w:rPr>
          <w:rFonts w:ascii="Arial" w:hAnsi="Arial" w:cs="Arial"/>
          <w:sz w:val="20"/>
          <w:szCs w:val="20"/>
        </w:rPr>
        <w:t xml:space="preserve"> </w:t>
      </w:r>
      <w:r w:rsidRPr="00F242CB">
        <w:rPr>
          <w:rFonts w:ascii="Arial" w:hAnsi="Arial" w:cs="Arial"/>
          <w:sz w:val="20"/>
          <w:szCs w:val="20"/>
        </w:rPr>
        <w:t xml:space="preserve">van de </w:t>
      </w:r>
      <w:r w:rsidR="00AC7D26">
        <w:rPr>
          <w:rFonts w:ascii="Arial" w:hAnsi="Arial" w:cs="Arial"/>
          <w:sz w:val="20"/>
          <w:szCs w:val="20"/>
        </w:rPr>
        <w:t>Projecteigenaar</w:t>
      </w:r>
      <w:r w:rsidR="00AC7D26" w:rsidRPr="00F242CB">
        <w:rPr>
          <w:rFonts w:ascii="Arial" w:hAnsi="Arial" w:cs="Arial"/>
          <w:sz w:val="20"/>
          <w:szCs w:val="20"/>
        </w:rPr>
        <w:t xml:space="preserve"> </w:t>
      </w:r>
      <w:r w:rsidRPr="00F242CB">
        <w:rPr>
          <w:rFonts w:ascii="Arial" w:hAnsi="Arial" w:cs="Arial"/>
          <w:sz w:val="20"/>
          <w:szCs w:val="20"/>
        </w:rPr>
        <w:t xml:space="preserve">te vorderen heeft of zal krijgen uit </w:t>
      </w:r>
      <w:r w:rsidRPr="00721D10">
        <w:rPr>
          <w:rFonts w:ascii="Arial" w:hAnsi="Arial" w:cs="Arial"/>
          <w:sz w:val="20"/>
          <w:szCs w:val="20"/>
        </w:rPr>
        <w:t xml:space="preserve">hoofde van de </w:t>
      </w:r>
      <w:r w:rsidR="00173679" w:rsidRPr="00721D10">
        <w:rPr>
          <w:rFonts w:ascii="Arial" w:hAnsi="Arial" w:cs="Arial"/>
          <w:sz w:val="20"/>
          <w:szCs w:val="20"/>
        </w:rPr>
        <w:t>Geldleningsovereenkomst en de daaruit voortvloeiende Parallelle Vordering</w:t>
      </w:r>
      <w:r w:rsidRPr="00721D10">
        <w:rPr>
          <w:rFonts w:ascii="Arial" w:hAnsi="Arial" w:cs="Arial"/>
          <w:sz w:val="20"/>
          <w:szCs w:val="20"/>
        </w:rPr>
        <w:t xml:space="preserve">, een en ander tot een maximumbedrag van </w:t>
      </w:r>
      <w:r w:rsidR="006B1411" w:rsidRPr="006B1411">
        <w:rPr>
          <w:rFonts w:ascii="Arial" w:hAnsi="Arial" w:cs="Arial"/>
          <w:sz w:val="20"/>
          <w:szCs w:val="20"/>
        </w:rPr>
        <w:t xml:space="preserve">€ 32.500,00 zegge: tweeëndertigduizend vijfhonderd euro </w:t>
      </w:r>
      <w:r w:rsidR="00721D10" w:rsidRPr="00721D10">
        <w:rPr>
          <w:rFonts w:ascii="Arial" w:hAnsi="Arial" w:cs="Arial"/>
          <w:color w:val="000000"/>
          <w:sz w:val="20"/>
          <w:szCs w:val="20"/>
          <w:shd w:val="clear" w:color="auto" w:fill="FFFFFF"/>
        </w:rPr>
        <w:t>te vermeerderen met wettelijke renten en kosten overeenkomst</w:t>
      </w:r>
      <w:r w:rsidR="00721D10" w:rsidRPr="00721D10">
        <w:rPr>
          <w:rFonts w:ascii="Arial" w:hAnsi="Arial" w:cs="Arial"/>
          <w:sz w:val="20"/>
          <w:szCs w:val="20"/>
          <w:shd w:val="clear" w:color="auto" w:fill="FFFFFF"/>
        </w:rPr>
        <w:t>ig</w:t>
      </w:r>
      <w:r w:rsidR="00721D10">
        <w:rPr>
          <w:rFonts w:ascii="Arial" w:hAnsi="Arial" w:cs="Arial"/>
          <w:sz w:val="20"/>
          <w:szCs w:val="20"/>
          <w:shd w:val="clear" w:color="auto" w:fill="FFFFFF"/>
        </w:rPr>
        <w:t xml:space="preserve"> art. 7:856</w:t>
      </w:r>
      <w:r w:rsidR="00721D10" w:rsidRPr="00721D10">
        <w:rPr>
          <w:rFonts w:ascii="Arial" w:hAnsi="Arial" w:cs="Arial"/>
          <w:sz w:val="20"/>
          <w:szCs w:val="20"/>
          <w:shd w:val="clear" w:color="auto" w:fill="FFFFFF"/>
        </w:rPr>
        <w:t xml:space="preserve"> BW </w:t>
      </w:r>
      <w:r w:rsidR="00721D10" w:rsidRPr="00721D10">
        <w:rPr>
          <w:rFonts w:ascii="Arial" w:hAnsi="Arial" w:cs="Arial"/>
          <w:color w:val="000000"/>
          <w:sz w:val="20"/>
          <w:szCs w:val="20"/>
          <w:shd w:val="clear" w:color="auto" w:fill="FFFFFF"/>
        </w:rPr>
        <w:t xml:space="preserve">plus te vermeerderen met eventuele andere kosten tot maximaal </w:t>
      </w:r>
      <w:r w:rsidR="006B1411" w:rsidRPr="006B1411">
        <w:rPr>
          <w:rFonts w:ascii="Arial" w:hAnsi="Arial" w:cs="Arial"/>
          <w:sz w:val="20"/>
          <w:szCs w:val="20"/>
        </w:rPr>
        <w:t>€ 32.500,00 zegge: tweeëndertigduizend vijfhonderd euro</w:t>
      </w:r>
      <w:r w:rsidR="00721D10">
        <w:rPr>
          <w:rFonts w:ascii="Arial" w:hAnsi="Arial" w:cs="Arial"/>
          <w:sz w:val="20"/>
          <w:szCs w:val="20"/>
        </w:rPr>
        <w:t xml:space="preserve">. </w:t>
      </w:r>
      <w:r w:rsidRPr="00721D10">
        <w:rPr>
          <w:rFonts w:ascii="Arial" w:hAnsi="Arial" w:cs="Arial"/>
          <w:sz w:val="20"/>
          <w:szCs w:val="20"/>
        </w:rPr>
        <w:t xml:space="preserve">Borg is niet gehouden tot nakoming voordat de </w:t>
      </w:r>
      <w:r w:rsidR="00877E30">
        <w:rPr>
          <w:rFonts w:ascii="Arial" w:hAnsi="Arial" w:cs="Arial"/>
          <w:sz w:val="20"/>
          <w:szCs w:val="20"/>
        </w:rPr>
        <w:t>Projecteigenaar</w:t>
      </w:r>
      <w:r w:rsidR="00877E30" w:rsidRPr="00F242CB">
        <w:rPr>
          <w:rFonts w:ascii="Arial" w:hAnsi="Arial" w:cs="Arial"/>
          <w:sz w:val="20"/>
          <w:szCs w:val="20"/>
        </w:rPr>
        <w:t xml:space="preserve"> </w:t>
      </w:r>
      <w:r w:rsidRPr="00721D10">
        <w:rPr>
          <w:rFonts w:ascii="Arial" w:hAnsi="Arial" w:cs="Arial"/>
          <w:sz w:val="20"/>
          <w:szCs w:val="20"/>
        </w:rPr>
        <w:t>in de nakoming van zijn verbintenis is tekortgeschoten</w:t>
      </w:r>
      <w:r w:rsidRPr="00F242CB">
        <w:rPr>
          <w:rFonts w:ascii="Arial" w:hAnsi="Arial" w:cs="Arial"/>
          <w:sz w:val="20"/>
          <w:szCs w:val="20"/>
        </w:rPr>
        <w:t>.</w:t>
      </w:r>
    </w:p>
    <w:p w14:paraId="6786680B" w14:textId="2E27EC54" w:rsidR="00C962C1" w:rsidRPr="00F242CB" w:rsidRDefault="00C962C1" w:rsidP="00AC26D6">
      <w:pPr>
        <w:spacing w:line="240" w:lineRule="auto"/>
        <w:ind w:left="705" w:hanging="705"/>
        <w:rPr>
          <w:rFonts w:ascii="Arial" w:hAnsi="Arial" w:cs="Arial"/>
          <w:sz w:val="20"/>
          <w:szCs w:val="20"/>
        </w:rPr>
      </w:pPr>
      <w:r w:rsidRPr="00F242CB">
        <w:rPr>
          <w:rFonts w:ascii="Arial" w:hAnsi="Arial" w:cs="Arial"/>
          <w:sz w:val="20"/>
          <w:szCs w:val="20"/>
        </w:rPr>
        <w:t>2.</w:t>
      </w:r>
      <w:r w:rsidRPr="00F242CB">
        <w:rPr>
          <w:rFonts w:ascii="Arial" w:hAnsi="Arial" w:cs="Arial"/>
          <w:sz w:val="20"/>
          <w:szCs w:val="20"/>
        </w:rPr>
        <w:tab/>
        <w:t xml:space="preserve">De </w:t>
      </w:r>
      <w:r w:rsidR="00173679" w:rsidRPr="00F242CB">
        <w:rPr>
          <w:rFonts w:ascii="Arial" w:hAnsi="Arial" w:cs="Arial"/>
          <w:sz w:val="20"/>
          <w:szCs w:val="20"/>
        </w:rPr>
        <w:t xml:space="preserve">Stichting </w:t>
      </w:r>
      <w:r w:rsidR="00866482">
        <w:rPr>
          <w:rFonts w:ascii="Arial" w:hAnsi="Arial" w:cs="Arial"/>
          <w:sz w:val="20"/>
          <w:szCs w:val="20"/>
        </w:rPr>
        <w:t>Security Trustee</w:t>
      </w:r>
      <w:r w:rsidR="00866482" w:rsidRPr="00F242CB">
        <w:rPr>
          <w:rFonts w:ascii="Arial" w:hAnsi="Arial" w:cs="Arial"/>
          <w:sz w:val="20"/>
          <w:szCs w:val="20"/>
        </w:rPr>
        <w:t xml:space="preserve"> </w:t>
      </w:r>
      <w:r w:rsidRPr="00F242CB">
        <w:rPr>
          <w:rFonts w:ascii="Arial" w:hAnsi="Arial" w:cs="Arial"/>
          <w:sz w:val="20"/>
          <w:szCs w:val="20"/>
        </w:rPr>
        <w:t xml:space="preserve">is bevoegd om ter zake van de </w:t>
      </w:r>
      <w:r w:rsidR="00173679" w:rsidRPr="00F242CB">
        <w:rPr>
          <w:rFonts w:ascii="Arial" w:hAnsi="Arial" w:cs="Arial"/>
          <w:sz w:val="20"/>
          <w:szCs w:val="20"/>
        </w:rPr>
        <w:t>Geldleningsovereenkomst</w:t>
      </w:r>
      <w:r w:rsidRPr="00F242CB">
        <w:rPr>
          <w:rFonts w:ascii="Arial" w:hAnsi="Arial" w:cs="Arial"/>
          <w:sz w:val="20"/>
          <w:szCs w:val="20"/>
        </w:rPr>
        <w:t xml:space="preserve"> </w:t>
      </w:r>
      <w:r w:rsidR="00173679" w:rsidRPr="00F242CB">
        <w:rPr>
          <w:rFonts w:ascii="Arial" w:hAnsi="Arial" w:cs="Arial"/>
          <w:sz w:val="20"/>
          <w:szCs w:val="20"/>
        </w:rPr>
        <w:t xml:space="preserve">en de hieruit voortvloeiende Parallelle Vordering </w:t>
      </w:r>
      <w:r w:rsidRPr="00F242CB">
        <w:rPr>
          <w:rFonts w:ascii="Arial" w:hAnsi="Arial" w:cs="Arial"/>
          <w:sz w:val="20"/>
          <w:szCs w:val="20"/>
        </w:rPr>
        <w:t xml:space="preserve">met de </w:t>
      </w:r>
      <w:r w:rsidR="00877E30">
        <w:rPr>
          <w:rFonts w:ascii="Arial" w:hAnsi="Arial" w:cs="Arial"/>
          <w:sz w:val="20"/>
          <w:szCs w:val="20"/>
        </w:rPr>
        <w:t>Projecteigenaar</w:t>
      </w:r>
      <w:r w:rsidR="00877E30" w:rsidRPr="00F242CB">
        <w:rPr>
          <w:rFonts w:ascii="Arial" w:hAnsi="Arial" w:cs="Arial"/>
          <w:sz w:val="20"/>
          <w:szCs w:val="20"/>
        </w:rPr>
        <w:t xml:space="preserve"> </w:t>
      </w:r>
      <w:r w:rsidRPr="00F242CB">
        <w:rPr>
          <w:rFonts w:ascii="Arial" w:hAnsi="Arial" w:cs="Arial"/>
          <w:sz w:val="20"/>
          <w:szCs w:val="20"/>
        </w:rPr>
        <w:t>bestaande of nog te verstrekken zekerheden geheel of gedeeltelijk prijs te geven, zonder dat de Borg daaraan enig recht kan ontlenen om zich van zijn borgtocht geheel of gedeeltelijk ontslagen te achten.</w:t>
      </w:r>
      <w:r w:rsidR="00AC26D6">
        <w:rPr>
          <w:rFonts w:ascii="Arial" w:hAnsi="Arial" w:cs="Arial"/>
          <w:sz w:val="20"/>
          <w:szCs w:val="20"/>
        </w:rPr>
        <w:t xml:space="preserve"> </w:t>
      </w:r>
      <w:r w:rsidR="00AC26D6">
        <w:rPr>
          <w:rFonts w:ascii="Arial" w:hAnsi="Arial" w:cs="Arial"/>
          <w:sz w:val="20"/>
          <w:szCs w:val="20"/>
        </w:rPr>
        <w:br/>
      </w:r>
      <w:r w:rsidRPr="00F242CB">
        <w:rPr>
          <w:rFonts w:ascii="Arial" w:hAnsi="Arial" w:cs="Arial"/>
          <w:sz w:val="20"/>
          <w:szCs w:val="20"/>
        </w:rPr>
        <w:t xml:space="preserve">De </w:t>
      </w:r>
      <w:r w:rsidR="00173679" w:rsidRPr="00F242CB">
        <w:rPr>
          <w:rFonts w:ascii="Arial" w:hAnsi="Arial" w:cs="Arial"/>
          <w:sz w:val="20"/>
          <w:szCs w:val="20"/>
        </w:rPr>
        <w:t xml:space="preserve">Stichting </w:t>
      </w:r>
      <w:r w:rsidR="00866482">
        <w:rPr>
          <w:rFonts w:ascii="Arial" w:hAnsi="Arial" w:cs="Arial"/>
          <w:sz w:val="20"/>
          <w:szCs w:val="20"/>
        </w:rPr>
        <w:t>Security Trustee</w:t>
      </w:r>
      <w:r w:rsidR="00866482" w:rsidRPr="00F242CB">
        <w:rPr>
          <w:rFonts w:ascii="Arial" w:hAnsi="Arial" w:cs="Arial"/>
          <w:sz w:val="20"/>
          <w:szCs w:val="20"/>
        </w:rPr>
        <w:t xml:space="preserve"> </w:t>
      </w:r>
      <w:r w:rsidRPr="00F242CB">
        <w:rPr>
          <w:rFonts w:ascii="Arial" w:hAnsi="Arial" w:cs="Arial"/>
          <w:sz w:val="20"/>
          <w:szCs w:val="20"/>
        </w:rPr>
        <w:t xml:space="preserve">zal volledig vrij zijn om ter zake van de </w:t>
      </w:r>
      <w:r w:rsidR="00173679" w:rsidRPr="00F242CB">
        <w:rPr>
          <w:rFonts w:ascii="Arial" w:hAnsi="Arial" w:cs="Arial"/>
          <w:sz w:val="20"/>
          <w:szCs w:val="20"/>
        </w:rPr>
        <w:t>Geldleningsovereenkomst en de daaruit voortvloeiende Parallelle Vordering</w:t>
      </w:r>
      <w:r w:rsidRPr="00F242CB">
        <w:rPr>
          <w:rFonts w:ascii="Arial" w:hAnsi="Arial" w:cs="Arial"/>
          <w:sz w:val="20"/>
          <w:szCs w:val="20"/>
        </w:rPr>
        <w:t xml:space="preserve"> met de Schuldenaar bestaande of nog te verstrekken zekerheden in de eerste plaats aan te wenden voor de betaling van die schulden van de Schuldenaar, welke niet door deze borgtocht zijn gedekt.</w:t>
      </w:r>
    </w:p>
    <w:p w14:paraId="2A5264E9" w14:textId="05194A66" w:rsidR="00C962C1" w:rsidRPr="00F242CB" w:rsidRDefault="00C962C1" w:rsidP="00205C2B">
      <w:pPr>
        <w:spacing w:line="240" w:lineRule="auto"/>
        <w:ind w:left="705" w:hanging="705"/>
        <w:rPr>
          <w:rFonts w:ascii="Arial" w:hAnsi="Arial" w:cs="Arial"/>
          <w:sz w:val="20"/>
          <w:szCs w:val="20"/>
        </w:rPr>
      </w:pPr>
      <w:r w:rsidRPr="00F242CB">
        <w:rPr>
          <w:rFonts w:ascii="Arial" w:hAnsi="Arial" w:cs="Arial"/>
          <w:sz w:val="20"/>
          <w:szCs w:val="20"/>
        </w:rPr>
        <w:t>3.</w:t>
      </w:r>
      <w:r w:rsidRPr="00F242CB">
        <w:rPr>
          <w:rFonts w:ascii="Arial" w:hAnsi="Arial" w:cs="Arial"/>
          <w:sz w:val="20"/>
          <w:szCs w:val="20"/>
        </w:rPr>
        <w:tab/>
        <w:t xml:space="preserve">De </w:t>
      </w:r>
      <w:r w:rsidR="00173679" w:rsidRPr="00F242CB">
        <w:rPr>
          <w:rFonts w:ascii="Arial" w:hAnsi="Arial" w:cs="Arial"/>
          <w:sz w:val="20"/>
          <w:szCs w:val="20"/>
        </w:rPr>
        <w:t xml:space="preserve">Stichting </w:t>
      </w:r>
      <w:r w:rsidR="00866482">
        <w:rPr>
          <w:rFonts w:ascii="Arial" w:hAnsi="Arial" w:cs="Arial"/>
          <w:sz w:val="20"/>
          <w:szCs w:val="20"/>
        </w:rPr>
        <w:t>Security Trustee</w:t>
      </w:r>
      <w:r w:rsidR="00866482" w:rsidRPr="00F242CB">
        <w:rPr>
          <w:rFonts w:ascii="Arial" w:hAnsi="Arial" w:cs="Arial"/>
          <w:sz w:val="20"/>
          <w:szCs w:val="20"/>
        </w:rPr>
        <w:t xml:space="preserve"> </w:t>
      </w:r>
      <w:r w:rsidRPr="00F242CB">
        <w:rPr>
          <w:rFonts w:ascii="Arial" w:hAnsi="Arial" w:cs="Arial"/>
          <w:sz w:val="20"/>
          <w:szCs w:val="20"/>
        </w:rPr>
        <w:t xml:space="preserve">zal jegens de Borg niet tot meer bewijs gehouden zijn dan tegenover de </w:t>
      </w:r>
      <w:r w:rsidR="00AC26D6">
        <w:rPr>
          <w:rFonts w:ascii="Arial" w:hAnsi="Arial" w:cs="Arial"/>
          <w:sz w:val="20"/>
          <w:szCs w:val="20"/>
        </w:rPr>
        <w:t>Projecteigenaar</w:t>
      </w:r>
      <w:r w:rsidR="00AC26D6" w:rsidRPr="00F242CB">
        <w:rPr>
          <w:rFonts w:ascii="Arial" w:hAnsi="Arial" w:cs="Arial"/>
          <w:sz w:val="20"/>
          <w:szCs w:val="20"/>
        </w:rPr>
        <w:t xml:space="preserve"> </w:t>
      </w:r>
      <w:r w:rsidRPr="00F242CB">
        <w:rPr>
          <w:rFonts w:ascii="Arial" w:hAnsi="Arial" w:cs="Arial"/>
          <w:sz w:val="20"/>
          <w:szCs w:val="20"/>
        </w:rPr>
        <w:t>zelf.</w:t>
      </w:r>
    </w:p>
    <w:p w14:paraId="35F5FC3D" w14:textId="047EA7AC" w:rsidR="00C962C1" w:rsidRPr="00F242CB" w:rsidRDefault="00C962C1" w:rsidP="00205C2B">
      <w:pPr>
        <w:spacing w:line="240" w:lineRule="auto"/>
        <w:ind w:left="705" w:hanging="705"/>
        <w:rPr>
          <w:rFonts w:ascii="Arial" w:hAnsi="Arial" w:cs="Arial"/>
          <w:sz w:val="20"/>
          <w:szCs w:val="20"/>
        </w:rPr>
      </w:pPr>
      <w:r w:rsidRPr="00F242CB">
        <w:rPr>
          <w:rFonts w:ascii="Arial" w:hAnsi="Arial" w:cs="Arial"/>
          <w:sz w:val="20"/>
          <w:szCs w:val="20"/>
        </w:rPr>
        <w:t>4.</w:t>
      </w:r>
      <w:r w:rsidRPr="00F242CB">
        <w:rPr>
          <w:rFonts w:ascii="Arial" w:hAnsi="Arial" w:cs="Arial"/>
          <w:sz w:val="20"/>
          <w:szCs w:val="20"/>
        </w:rPr>
        <w:tab/>
        <w:t xml:space="preserve">Borg is </w:t>
      </w:r>
      <w:r w:rsidR="00173679" w:rsidRPr="00F242CB">
        <w:rPr>
          <w:rFonts w:ascii="Arial" w:hAnsi="Arial" w:cs="Arial"/>
          <w:sz w:val="20"/>
          <w:szCs w:val="20"/>
        </w:rPr>
        <w:t xml:space="preserve">volledig </w:t>
      </w:r>
      <w:r w:rsidRPr="00F242CB">
        <w:rPr>
          <w:rFonts w:ascii="Arial" w:hAnsi="Arial" w:cs="Arial"/>
          <w:sz w:val="20"/>
          <w:szCs w:val="20"/>
        </w:rPr>
        <w:t xml:space="preserve">bekend met de bepalingen van de </w:t>
      </w:r>
      <w:r w:rsidR="00173679" w:rsidRPr="00F242CB">
        <w:rPr>
          <w:rFonts w:ascii="Arial" w:hAnsi="Arial" w:cs="Arial"/>
          <w:sz w:val="20"/>
          <w:szCs w:val="20"/>
        </w:rPr>
        <w:t>Geldleningsovereenkomst</w:t>
      </w:r>
      <w:r w:rsidRPr="00F242CB">
        <w:rPr>
          <w:rFonts w:ascii="Arial" w:hAnsi="Arial" w:cs="Arial"/>
          <w:sz w:val="20"/>
          <w:szCs w:val="20"/>
        </w:rPr>
        <w:t xml:space="preserve"> welke tussen </w:t>
      </w:r>
      <w:r w:rsidR="00173679" w:rsidRPr="00F242CB">
        <w:rPr>
          <w:rFonts w:ascii="Arial" w:hAnsi="Arial" w:cs="Arial"/>
          <w:sz w:val="20"/>
          <w:szCs w:val="20"/>
        </w:rPr>
        <w:t xml:space="preserve">de Stichting </w:t>
      </w:r>
      <w:r w:rsidR="00866482">
        <w:rPr>
          <w:rFonts w:ascii="Arial" w:hAnsi="Arial" w:cs="Arial"/>
          <w:sz w:val="20"/>
          <w:szCs w:val="20"/>
        </w:rPr>
        <w:t>Security Trustee</w:t>
      </w:r>
      <w:r w:rsidR="00866482" w:rsidRPr="00F242CB">
        <w:rPr>
          <w:rFonts w:ascii="Arial" w:hAnsi="Arial" w:cs="Arial"/>
          <w:sz w:val="20"/>
          <w:szCs w:val="20"/>
        </w:rPr>
        <w:t xml:space="preserve"> </w:t>
      </w:r>
      <w:r w:rsidRPr="00F242CB">
        <w:rPr>
          <w:rFonts w:ascii="Arial" w:hAnsi="Arial" w:cs="Arial"/>
          <w:sz w:val="20"/>
          <w:szCs w:val="20"/>
        </w:rPr>
        <w:t xml:space="preserve">en </w:t>
      </w:r>
      <w:r w:rsidR="00AC26D6">
        <w:rPr>
          <w:rFonts w:ascii="Arial" w:hAnsi="Arial" w:cs="Arial"/>
          <w:sz w:val="20"/>
          <w:szCs w:val="20"/>
        </w:rPr>
        <w:t>Projecteigenaar</w:t>
      </w:r>
      <w:r w:rsidR="00AC26D6" w:rsidRPr="00F242CB">
        <w:rPr>
          <w:rFonts w:ascii="Arial" w:hAnsi="Arial" w:cs="Arial"/>
          <w:sz w:val="20"/>
          <w:szCs w:val="20"/>
        </w:rPr>
        <w:t xml:space="preserve"> </w:t>
      </w:r>
      <w:r w:rsidRPr="00F242CB">
        <w:rPr>
          <w:rFonts w:ascii="Arial" w:hAnsi="Arial" w:cs="Arial"/>
          <w:sz w:val="20"/>
          <w:szCs w:val="20"/>
        </w:rPr>
        <w:t xml:space="preserve">zijn gemaakt. De </w:t>
      </w:r>
      <w:r w:rsidR="00173679" w:rsidRPr="00F242CB">
        <w:rPr>
          <w:rFonts w:ascii="Arial" w:hAnsi="Arial" w:cs="Arial"/>
          <w:sz w:val="20"/>
          <w:szCs w:val="20"/>
        </w:rPr>
        <w:t xml:space="preserve">Stichting </w:t>
      </w:r>
      <w:r w:rsidR="00866482">
        <w:rPr>
          <w:rFonts w:ascii="Arial" w:hAnsi="Arial" w:cs="Arial"/>
          <w:sz w:val="20"/>
          <w:szCs w:val="20"/>
        </w:rPr>
        <w:t>Security Trustee</w:t>
      </w:r>
      <w:r w:rsidR="00866482" w:rsidRPr="00F242CB">
        <w:rPr>
          <w:rFonts w:ascii="Arial" w:hAnsi="Arial" w:cs="Arial"/>
          <w:sz w:val="20"/>
          <w:szCs w:val="20"/>
        </w:rPr>
        <w:t xml:space="preserve"> </w:t>
      </w:r>
      <w:r w:rsidRPr="00F242CB">
        <w:rPr>
          <w:rFonts w:ascii="Arial" w:hAnsi="Arial" w:cs="Arial"/>
          <w:sz w:val="20"/>
          <w:szCs w:val="20"/>
        </w:rPr>
        <w:t xml:space="preserve">kan al deze bepalingen tegen hem doen gelden als ware hij zelf </w:t>
      </w:r>
      <w:r w:rsidR="00AC26D6">
        <w:rPr>
          <w:rFonts w:ascii="Arial" w:hAnsi="Arial" w:cs="Arial"/>
          <w:sz w:val="20"/>
          <w:szCs w:val="20"/>
        </w:rPr>
        <w:t>Projecteigenaar</w:t>
      </w:r>
      <w:r w:rsidRPr="00F242CB">
        <w:rPr>
          <w:rFonts w:ascii="Arial" w:hAnsi="Arial" w:cs="Arial"/>
          <w:sz w:val="20"/>
          <w:szCs w:val="20"/>
        </w:rPr>
        <w:t>, dit behoudens voor zover het gaat om strikt tot de persoon van de schuldenaar beperkte verplichtingen.</w:t>
      </w:r>
    </w:p>
    <w:p w14:paraId="38DA6F7A" w14:textId="4D70DEF9" w:rsidR="00C962C1" w:rsidRPr="00F242CB" w:rsidRDefault="00C962C1" w:rsidP="00205C2B">
      <w:pPr>
        <w:spacing w:line="240" w:lineRule="auto"/>
        <w:ind w:left="705" w:hanging="705"/>
        <w:rPr>
          <w:rFonts w:ascii="Arial" w:hAnsi="Arial" w:cs="Arial"/>
          <w:sz w:val="20"/>
          <w:szCs w:val="20"/>
        </w:rPr>
      </w:pPr>
      <w:r w:rsidRPr="00F242CB">
        <w:rPr>
          <w:rFonts w:ascii="Arial" w:hAnsi="Arial" w:cs="Arial"/>
          <w:sz w:val="20"/>
          <w:szCs w:val="20"/>
        </w:rPr>
        <w:t>5.</w:t>
      </w:r>
      <w:r w:rsidRPr="00F242CB">
        <w:rPr>
          <w:rFonts w:ascii="Arial" w:hAnsi="Arial" w:cs="Arial"/>
          <w:sz w:val="20"/>
          <w:szCs w:val="20"/>
        </w:rPr>
        <w:tab/>
        <w:t xml:space="preserve">Onder de kosten welke ten laste van de Borg komen, zijn mede begrepen alle eventuele invorderings- en proceskosten, welke door de </w:t>
      </w:r>
      <w:r w:rsidR="00CB63A3" w:rsidRPr="00F242CB">
        <w:rPr>
          <w:rFonts w:ascii="Arial" w:hAnsi="Arial" w:cs="Arial"/>
          <w:sz w:val="20"/>
          <w:szCs w:val="20"/>
        </w:rPr>
        <w:t xml:space="preserve">Stichting </w:t>
      </w:r>
      <w:r w:rsidR="00866482">
        <w:rPr>
          <w:rFonts w:ascii="Arial" w:hAnsi="Arial" w:cs="Arial"/>
          <w:sz w:val="20"/>
          <w:szCs w:val="20"/>
        </w:rPr>
        <w:t>Security Trustee</w:t>
      </w:r>
      <w:r w:rsidR="00866482" w:rsidRPr="00F242CB">
        <w:rPr>
          <w:rFonts w:ascii="Arial" w:hAnsi="Arial" w:cs="Arial"/>
          <w:sz w:val="20"/>
          <w:szCs w:val="20"/>
        </w:rPr>
        <w:t xml:space="preserve"> </w:t>
      </w:r>
      <w:r w:rsidRPr="00F242CB">
        <w:rPr>
          <w:rFonts w:ascii="Arial" w:hAnsi="Arial" w:cs="Arial"/>
          <w:sz w:val="20"/>
          <w:szCs w:val="20"/>
        </w:rPr>
        <w:t xml:space="preserve">ten laste van de </w:t>
      </w:r>
      <w:r w:rsidR="00AC26D6">
        <w:rPr>
          <w:rFonts w:ascii="Arial" w:hAnsi="Arial" w:cs="Arial"/>
          <w:sz w:val="20"/>
          <w:szCs w:val="20"/>
        </w:rPr>
        <w:t>Projecteigenaar</w:t>
      </w:r>
      <w:r w:rsidR="00AC26D6" w:rsidRPr="00F242CB">
        <w:rPr>
          <w:rFonts w:ascii="Arial" w:hAnsi="Arial" w:cs="Arial"/>
          <w:sz w:val="20"/>
          <w:szCs w:val="20"/>
        </w:rPr>
        <w:t xml:space="preserve"> </w:t>
      </w:r>
      <w:r w:rsidRPr="00F242CB">
        <w:rPr>
          <w:rFonts w:ascii="Arial" w:hAnsi="Arial" w:cs="Arial"/>
          <w:sz w:val="20"/>
          <w:szCs w:val="20"/>
        </w:rPr>
        <w:t>kunnen worden gebracht, met dien verstande dat proceskosten slechts ten laste van de Borg gebracht kunnen worden, indien deze uiterlijk 4 weken voor het tijdstip dat de zaak aanhangig wordt gemaakt door mededeling van het voornemen daartoe in de gelegenheid zijn gesteld deze kosten te voorkomen.</w:t>
      </w:r>
    </w:p>
    <w:p w14:paraId="2EF36174" w14:textId="218560F5" w:rsidR="00C962C1" w:rsidRPr="00F242CB" w:rsidRDefault="00C962C1" w:rsidP="00205C2B">
      <w:pPr>
        <w:spacing w:line="240" w:lineRule="auto"/>
        <w:ind w:left="705" w:hanging="705"/>
        <w:rPr>
          <w:rFonts w:ascii="Arial" w:hAnsi="Arial" w:cs="Arial"/>
          <w:sz w:val="20"/>
          <w:szCs w:val="20"/>
        </w:rPr>
      </w:pPr>
      <w:r w:rsidRPr="00F242CB">
        <w:rPr>
          <w:rFonts w:ascii="Arial" w:hAnsi="Arial" w:cs="Arial"/>
          <w:sz w:val="20"/>
          <w:szCs w:val="20"/>
        </w:rPr>
        <w:t>6.</w:t>
      </w:r>
      <w:r w:rsidRPr="00F242CB">
        <w:rPr>
          <w:rFonts w:ascii="Arial" w:hAnsi="Arial" w:cs="Arial"/>
          <w:sz w:val="20"/>
          <w:szCs w:val="20"/>
        </w:rPr>
        <w:tab/>
        <w:t xml:space="preserve">Ingeval de Borg op enigerlei grond in de rechten van de </w:t>
      </w:r>
      <w:r w:rsidR="00CB63A3" w:rsidRPr="00F242CB">
        <w:rPr>
          <w:rFonts w:ascii="Arial" w:hAnsi="Arial" w:cs="Arial"/>
          <w:sz w:val="20"/>
          <w:szCs w:val="20"/>
        </w:rPr>
        <w:t xml:space="preserve">Stichting </w:t>
      </w:r>
      <w:r w:rsidR="00866482">
        <w:rPr>
          <w:rFonts w:ascii="Arial" w:hAnsi="Arial" w:cs="Arial"/>
          <w:sz w:val="20"/>
          <w:szCs w:val="20"/>
        </w:rPr>
        <w:t>Security Trustee</w:t>
      </w:r>
      <w:r w:rsidR="00866482" w:rsidRPr="00F242CB">
        <w:rPr>
          <w:rFonts w:ascii="Arial" w:hAnsi="Arial" w:cs="Arial"/>
          <w:sz w:val="20"/>
          <w:szCs w:val="20"/>
        </w:rPr>
        <w:t xml:space="preserve"> </w:t>
      </w:r>
      <w:r w:rsidRPr="00F242CB">
        <w:rPr>
          <w:rFonts w:ascii="Arial" w:hAnsi="Arial" w:cs="Arial"/>
          <w:sz w:val="20"/>
          <w:szCs w:val="20"/>
        </w:rPr>
        <w:t xml:space="preserve">tegen de </w:t>
      </w:r>
      <w:r w:rsidR="00AC26D6">
        <w:rPr>
          <w:rFonts w:ascii="Arial" w:hAnsi="Arial" w:cs="Arial"/>
          <w:sz w:val="20"/>
          <w:szCs w:val="20"/>
        </w:rPr>
        <w:t>Projecteigenaar</w:t>
      </w:r>
      <w:r w:rsidR="00AC26D6" w:rsidRPr="00F242CB">
        <w:rPr>
          <w:rFonts w:ascii="Arial" w:hAnsi="Arial" w:cs="Arial"/>
          <w:sz w:val="20"/>
          <w:szCs w:val="20"/>
        </w:rPr>
        <w:t xml:space="preserve"> </w:t>
      </w:r>
      <w:r w:rsidRPr="00F242CB">
        <w:rPr>
          <w:rFonts w:ascii="Arial" w:hAnsi="Arial" w:cs="Arial"/>
          <w:sz w:val="20"/>
          <w:szCs w:val="20"/>
        </w:rPr>
        <w:t xml:space="preserve">mocht treden, zal de </w:t>
      </w:r>
      <w:r w:rsidR="00CB63A3" w:rsidRPr="00F242CB">
        <w:rPr>
          <w:rFonts w:ascii="Arial" w:hAnsi="Arial" w:cs="Arial"/>
          <w:sz w:val="20"/>
          <w:szCs w:val="20"/>
        </w:rPr>
        <w:t xml:space="preserve">Stichting </w:t>
      </w:r>
      <w:r w:rsidR="00866482">
        <w:rPr>
          <w:rFonts w:ascii="Arial" w:hAnsi="Arial" w:cs="Arial"/>
          <w:sz w:val="20"/>
          <w:szCs w:val="20"/>
        </w:rPr>
        <w:t>Security Trustee</w:t>
      </w:r>
      <w:r w:rsidR="00866482" w:rsidRPr="00F242CB">
        <w:rPr>
          <w:rFonts w:ascii="Arial" w:hAnsi="Arial" w:cs="Arial"/>
          <w:sz w:val="20"/>
          <w:szCs w:val="20"/>
        </w:rPr>
        <w:t xml:space="preserve"> </w:t>
      </w:r>
      <w:r w:rsidRPr="00F242CB">
        <w:rPr>
          <w:rFonts w:ascii="Arial" w:hAnsi="Arial" w:cs="Arial"/>
          <w:sz w:val="20"/>
          <w:szCs w:val="20"/>
        </w:rPr>
        <w:t>zijn rechten mogen uitoefenen vóór die borg, indien er enige samenloop tussen beide rechten mocht bestaan.</w:t>
      </w:r>
    </w:p>
    <w:p w14:paraId="49EE7994" w14:textId="3007291B" w:rsidR="00C962C1" w:rsidRPr="00F242CB" w:rsidRDefault="00C962C1" w:rsidP="00205C2B">
      <w:pPr>
        <w:spacing w:line="240" w:lineRule="auto"/>
        <w:ind w:left="705" w:hanging="705"/>
        <w:rPr>
          <w:rFonts w:ascii="Arial" w:hAnsi="Arial" w:cs="Arial"/>
          <w:sz w:val="20"/>
          <w:szCs w:val="20"/>
        </w:rPr>
      </w:pPr>
      <w:r w:rsidRPr="00F242CB">
        <w:rPr>
          <w:rFonts w:ascii="Arial" w:hAnsi="Arial" w:cs="Arial"/>
          <w:sz w:val="20"/>
          <w:szCs w:val="20"/>
        </w:rPr>
        <w:t>7.</w:t>
      </w:r>
      <w:r w:rsidRPr="00F242CB">
        <w:rPr>
          <w:rFonts w:ascii="Arial" w:hAnsi="Arial" w:cs="Arial"/>
          <w:sz w:val="20"/>
          <w:szCs w:val="20"/>
        </w:rPr>
        <w:tab/>
        <w:t xml:space="preserve">Mocht de </w:t>
      </w:r>
      <w:r w:rsidR="00CB63A3" w:rsidRPr="00F242CB">
        <w:rPr>
          <w:rFonts w:ascii="Arial" w:hAnsi="Arial" w:cs="Arial"/>
          <w:sz w:val="20"/>
          <w:szCs w:val="20"/>
        </w:rPr>
        <w:t>Geldleningsovereenkomst en de daaruit voortvloeiende Parallelle Vordering</w:t>
      </w:r>
      <w:r w:rsidRPr="00F242CB">
        <w:rPr>
          <w:rFonts w:ascii="Arial" w:hAnsi="Arial" w:cs="Arial"/>
          <w:sz w:val="20"/>
          <w:szCs w:val="20"/>
        </w:rPr>
        <w:t xml:space="preserve"> langer lopen dan uit de </w:t>
      </w:r>
      <w:r w:rsidR="00CB63A3" w:rsidRPr="00F242CB">
        <w:rPr>
          <w:rFonts w:ascii="Arial" w:hAnsi="Arial" w:cs="Arial"/>
          <w:sz w:val="20"/>
          <w:szCs w:val="20"/>
        </w:rPr>
        <w:t>Geldleningsovereenkomst</w:t>
      </w:r>
      <w:r w:rsidRPr="00F242CB">
        <w:rPr>
          <w:rFonts w:ascii="Arial" w:hAnsi="Arial" w:cs="Arial"/>
          <w:sz w:val="20"/>
          <w:szCs w:val="20"/>
        </w:rPr>
        <w:t xml:space="preserve"> zelf volgt of mocht op een gedane opzegging van de</w:t>
      </w:r>
      <w:r w:rsidR="00CB63A3" w:rsidRPr="00F242CB">
        <w:rPr>
          <w:rFonts w:ascii="Arial" w:hAnsi="Arial" w:cs="Arial"/>
          <w:sz w:val="20"/>
          <w:szCs w:val="20"/>
        </w:rPr>
        <w:t xml:space="preserve"> Geldleningsovereenkomst </w:t>
      </w:r>
      <w:r w:rsidRPr="00F242CB">
        <w:rPr>
          <w:rFonts w:ascii="Arial" w:hAnsi="Arial" w:cs="Arial"/>
          <w:sz w:val="20"/>
          <w:szCs w:val="20"/>
        </w:rPr>
        <w:t>worden teruggekomen, dan kan de Borg daaraan geen enkel recht ontlenen om zich van zijn borgtocht geheel of gedeeltelijk ontslagen te achten, maar blijft hij ook daarna als borg aansprakelijk.</w:t>
      </w:r>
    </w:p>
    <w:p w14:paraId="5CBB05D2" w14:textId="3F103832" w:rsidR="00C962C1" w:rsidRPr="00F242CB" w:rsidRDefault="00C962C1" w:rsidP="00205C2B">
      <w:pPr>
        <w:spacing w:line="240" w:lineRule="auto"/>
        <w:ind w:left="705" w:hanging="705"/>
        <w:rPr>
          <w:rFonts w:ascii="Arial" w:hAnsi="Arial" w:cs="Arial"/>
          <w:sz w:val="20"/>
          <w:szCs w:val="20"/>
        </w:rPr>
      </w:pPr>
      <w:r w:rsidRPr="00F242CB">
        <w:rPr>
          <w:rFonts w:ascii="Arial" w:hAnsi="Arial" w:cs="Arial"/>
          <w:sz w:val="20"/>
          <w:szCs w:val="20"/>
        </w:rPr>
        <w:t>8.</w:t>
      </w:r>
      <w:r w:rsidRPr="00F242CB">
        <w:rPr>
          <w:rFonts w:ascii="Arial" w:hAnsi="Arial" w:cs="Arial"/>
          <w:sz w:val="20"/>
          <w:szCs w:val="20"/>
        </w:rPr>
        <w:tab/>
        <w:t xml:space="preserve">De </w:t>
      </w:r>
      <w:r w:rsidR="00CB63A3" w:rsidRPr="00F242CB">
        <w:rPr>
          <w:rFonts w:ascii="Arial" w:hAnsi="Arial" w:cs="Arial"/>
          <w:sz w:val="20"/>
          <w:szCs w:val="20"/>
        </w:rPr>
        <w:t xml:space="preserve">Stichting </w:t>
      </w:r>
      <w:r w:rsidR="00866482">
        <w:rPr>
          <w:rFonts w:ascii="Arial" w:hAnsi="Arial" w:cs="Arial"/>
          <w:sz w:val="20"/>
          <w:szCs w:val="20"/>
        </w:rPr>
        <w:t>Security Trustee</w:t>
      </w:r>
      <w:r w:rsidR="00866482" w:rsidRPr="00F242CB">
        <w:rPr>
          <w:rFonts w:ascii="Arial" w:hAnsi="Arial" w:cs="Arial"/>
          <w:sz w:val="20"/>
          <w:szCs w:val="20"/>
        </w:rPr>
        <w:t xml:space="preserve"> </w:t>
      </w:r>
      <w:r w:rsidRPr="00F242CB">
        <w:rPr>
          <w:rFonts w:ascii="Arial" w:hAnsi="Arial" w:cs="Arial"/>
          <w:sz w:val="20"/>
          <w:szCs w:val="20"/>
        </w:rPr>
        <w:t xml:space="preserve">is zich bewust, dat hij bij ingebrekestelling van de </w:t>
      </w:r>
      <w:r w:rsidR="00615EFC">
        <w:rPr>
          <w:rFonts w:ascii="Arial" w:hAnsi="Arial" w:cs="Arial"/>
          <w:sz w:val="20"/>
          <w:szCs w:val="20"/>
        </w:rPr>
        <w:t>Projecteigenaar</w:t>
      </w:r>
      <w:r w:rsidR="00615EFC" w:rsidRPr="00F242CB">
        <w:rPr>
          <w:rFonts w:ascii="Arial" w:hAnsi="Arial" w:cs="Arial"/>
          <w:sz w:val="20"/>
          <w:szCs w:val="20"/>
        </w:rPr>
        <w:t xml:space="preserve"> </w:t>
      </w:r>
      <w:r w:rsidRPr="00F242CB">
        <w:rPr>
          <w:rFonts w:ascii="Arial" w:hAnsi="Arial" w:cs="Arial"/>
          <w:sz w:val="20"/>
          <w:szCs w:val="20"/>
        </w:rPr>
        <w:t>ingevolge artikel 6:82 BW, de Borg hiervan tegelijkertijd mededeling moet doen. Borg is zich bewust, dat krachtens artikel 6:83 BW</w:t>
      </w:r>
      <w:r w:rsidR="00CB63A3" w:rsidRPr="00F242CB">
        <w:rPr>
          <w:rFonts w:ascii="Arial" w:hAnsi="Arial" w:cs="Arial"/>
          <w:sz w:val="20"/>
          <w:szCs w:val="20"/>
        </w:rPr>
        <w:t>,</w:t>
      </w:r>
      <w:r w:rsidRPr="00F242CB">
        <w:rPr>
          <w:rFonts w:ascii="Arial" w:hAnsi="Arial" w:cs="Arial"/>
          <w:sz w:val="20"/>
          <w:szCs w:val="20"/>
        </w:rPr>
        <w:t xml:space="preserve"> dan wel ingevolge de beperkende werking van de redelijkheid en billijkheid</w:t>
      </w:r>
      <w:r w:rsidR="00CB63A3" w:rsidRPr="00F242CB">
        <w:rPr>
          <w:rFonts w:ascii="Arial" w:hAnsi="Arial" w:cs="Arial"/>
          <w:sz w:val="20"/>
          <w:szCs w:val="20"/>
        </w:rPr>
        <w:t>,</w:t>
      </w:r>
      <w:r w:rsidRPr="00F242CB">
        <w:rPr>
          <w:rFonts w:ascii="Arial" w:hAnsi="Arial" w:cs="Arial"/>
          <w:sz w:val="20"/>
          <w:szCs w:val="20"/>
        </w:rPr>
        <w:t xml:space="preserve"> de </w:t>
      </w:r>
      <w:r w:rsidR="00615EFC">
        <w:rPr>
          <w:rFonts w:ascii="Arial" w:hAnsi="Arial" w:cs="Arial"/>
          <w:sz w:val="20"/>
          <w:szCs w:val="20"/>
        </w:rPr>
        <w:t>Projecteigenaar</w:t>
      </w:r>
      <w:r w:rsidR="00615EFC" w:rsidRPr="00F242CB">
        <w:rPr>
          <w:rFonts w:ascii="Arial" w:hAnsi="Arial" w:cs="Arial"/>
          <w:sz w:val="20"/>
          <w:szCs w:val="20"/>
        </w:rPr>
        <w:t xml:space="preserve"> </w:t>
      </w:r>
      <w:r w:rsidRPr="00F242CB">
        <w:rPr>
          <w:rFonts w:ascii="Arial" w:hAnsi="Arial" w:cs="Arial"/>
          <w:sz w:val="20"/>
          <w:szCs w:val="20"/>
        </w:rPr>
        <w:t>in gebreke kan komen zonder ingebrekestelling.</w:t>
      </w:r>
    </w:p>
    <w:p w14:paraId="2B9D3220" w14:textId="0C5FB757" w:rsidR="00C962C1" w:rsidRPr="00F242CB" w:rsidRDefault="00C962C1" w:rsidP="00305637">
      <w:pPr>
        <w:spacing w:line="240" w:lineRule="auto"/>
        <w:rPr>
          <w:rFonts w:ascii="Arial" w:hAnsi="Arial" w:cs="Arial"/>
          <w:sz w:val="20"/>
          <w:szCs w:val="20"/>
        </w:rPr>
      </w:pPr>
      <w:r w:rsidRPr="00F242CB">
        <w:rPr>
          <w:rFonts w:ascii="Arial" w:hAnsi="Arial" w:cs="Arial"/>
          <w:sz w:val="20"/>
          <w:szCs w:val="20"/>
        </w:rPr>
        <w:t>9.</w:t>
      </w:r>
      <w:r w:rsidRPr="00F242CB">
        <w:rPr>
          <w:rFonts w:ascii="Arial" w:hAnsi="Arial" w:cs="Arial"/>
          <w:sz w:val="20"/>
          <w:szCs w:val="20"/>
        </w:rPr>
        <w:tab/>
        <w:t>Op deze overeenkomst is Nederlands recht van toepassing.</w:t>
      </w:r>
      <w:r w:rsidR="00305637">
        <w:rPr>
          <w:rFonts w:ascii="Arial" w:hAnsi="Arial" w:cs="Arial"/>
          <w:sz w:val="20"/>
          <w:szCs w:val="20"/>
        </w:rPr>
        <w:t xml:space="preserve"> </w:t>
      </w:r>
      <w:r w:rsidRPr="00F242CB">
        <w:rPr>
          <w:rFonts w:ascii="Arial" w:hAnsi="Arial" w:cs="Arial"/>
          <w:sz w:val="20"/>
          <w:szCs w:val="20"/>
        </w:rPr>
        <w:t xml:space="preserve">Alle geschillen welke tussen </w:t>
      </w:r>
      <w:r w:rsidR="00305637">
        <w:rPr>
          <w:rFonts w:ascii="Arial" w:hAnsi="Arial" w:cs="Arial"/>
          <w:sz w:val="20"/>
          <w:szCs w:val="20"/>
        </w:rPr>
        <w:br/>
        <w:t xml:space="preserve"> </w:t>
      </w:r>
      <w:r w:rsidR="00305637">
        <w:rPr>
          <w:rFonts w:ascii="Arial" w:hAnsi="Arial" w:cs="Arial"/>
          <w:sz w:val="20"/>
          <w:szCs w:val="20"/>
        </w:rPr>
        <w:tab/>
      </w:r>
      <w:r w:rsidRPr="00F242CB">
        <w:rPr>
          <w:rFonts w:ascii="Arial" w:hAnsi="Arial" w:cs="Arial"/>
          <w:sz w:val="20"/>
          <w:szCs w:val="20"/>
        </w:rPr>
        <w:t xml:space="preserve">partijen mochten ontstaan, naar aanleiding van de onderhavige overeenkomst dan wel van </w:t>
      </w:r>
      <w:r w:rsidR="00305637">
        <w:rPr>
          <w:rFonts w:ascii="Arial" w:hAnsi="Arial" w:cs="Arial"/>
          <w:sz w:val="20"/>
          <w:szCs w:val="20"/>
        </w:rPr>
        <w:br/>
        <w:t xml:space="preserve"> </w:t>
      </w:r>
      <w:r w:rsidR="00305637">
        <w:rPr>
          <w:rFonts w:ascii="Arial" w:hAnsi="Arial" w:cs="Arial"/>
          <w:sz w:val="20"/>
          <w:szCs w:val="20"/>
        </w:rPr>
        <w:tab/>
      </w:r>
      <w:r w:rsidRPr="00F242CB">
        <w:rPr>
          <w:rFonts w:ascii="Arial" w:hAnsi="Arial" w:cs="Arial"/>
          <w:sz w:val="20"/>
          <w:szCs w:val="20"/>
        </w:rPr>
        <w:t xml:space="preserve">nadere overeenkomsten en andere handelingen in samenhang met de onderhavige </w:t>
      </w:r>
      <w:r w:rsidR="00305637">
        <w:rPr>
          <w:rFonts w:ascii="Arial" w:hAnsi="Arial" w:cs="Arial"/>
          <w:sz w:val="20"/>
          <w:szCs w:val="20"/>
        </w:rPr>
        <w:br/>
        <w:t xml:space="preserve"> </w:t>
      </w:r>
      <w:r w:rsidR="00305637">
        <w:rPr>
          <w:rFonts w:ascii="Arial" w:hAnsi="Arial" w:cs="Arial"/>
          <w:sz w:val="20"/>
          <w:szCs w:val="20"/>
        </w:rPr>
        <w:tab/>
      </w:r>
      <w:r w:rsidRPr="00F242CB">
        <w:rPr>
          <w:rFonts w:ascii="Arial" w:hAnsi="Arial" w:cs="Arial"/>
          <w:sz w:val="20"/>
          <w:szCs w:val="20"/>
        </w:rPr>
        <w:t xml:space="preserve">overeenkomst zoals bijvoorbeeld zij het niet uitsluitend, onrechtmatige daden, </w:t>
      </w:r>
      <w:r w:rsidR="00305637">
        <w:rPr>
          <w:rFonts w:ascii="Arial" w:hAnsi="Arial" w:cs="Arial"/>
          <w:sz w:val="20"/>
          <w:szCs w:val="20"/>
        </w:rPr>
        <w:br/>
        <w:t xml:space="preserve"> </w:t>
      </w:r>
      <w:r w:rsidR="00305637">
        <w:rPr>
          <w:rFonts w:ascii="Arial" w:hAnsi="Arial" w:cs="Arial"/>
          <w:sz w:val="20"/>
          <w:szCs w:val="20"/>
        </w:rPr>
        <w:tab/>
      </w:r>
      <w:r w:rsidRPr="00F242CB">
        <w:rPr>
          <w:rFonts w:ascii="Arial" w:hAnsi="Arial" w:cs="Arial"/>
          <w:sz w:val="20"/>
          <w:szCs w:val="20"/>
        </w:rPr>
        <w:t xml:space="preserve">onverschuldigde betalingen en ongegronde verrijkingen, zullen worden beslecht door de </w:t>
      </w:r>
      <w:r w:rsidR="00305637">
        <w:rPr>
          <w:rFonts w:ascii="Arial" w:hAnsi="Arial" w:cs="Arial"/>
          <w:sz w:val="20"/>
          <w:szCs w:val="20"/>
        </w:rPr>
        <w:br/>
        <w:t xml:space="preserve"> </w:t>
      </w:r>
      <w:r w:rsidR="00305637">
        <w:rPr>
          <w:rFonts w:ascii="Arial" w:hAnsi="Arial" w:cs="Arial"/>
          <w:sz w:val="20"/>
          <w:szCs w:val="20"/>
        </w:rPr>
        <w:tab/>
      </w:r>
      <w:r w:rsidRPr="00F242CB">
        <w:rPr>
          <w:rFonts w:ascii="Arial" w:hAnsi="Arial" w:cs="Arial"/>
          <w:sz w:val="20"/>
          <w:szCs w:val="20"/>
        </w:rPr>
        <w:t xml:space="preserve">rechtbank te </w:t>
      </w:r>
      <w:r w:rsidR="00CB63A3" w:rsidRPr="00F242CB">
        <w:rPr>
          <w:rFonts w:ascii="Arial" w:hAnsi="Arial" w:cs="Arial"/>
          <w:sz w:val="20"/>
          <w:szCs w:val="20"/>
        </w:rPr>
        <w:t>Den Haag</w:t>
      </w:r>
      <w:r w:rsidRPr="00F242CB">
        <w:rPr>
          <w:rFonts w:ascii="Arial" w:hAnsi="Arial" w:cs="Arial"/>
          <w:sz w:val="20"/>
          <w:szCs w:val="20"/>
        </w:rPr>
        <w:t xml:space="preserve">, zulks behoudens voor zover dwingende competentieregels aan deze </w:t>
      </w:r>
      <w:r w:rsidR="00305637">
        <w:rPr>
          <w:rFonts w:ascii="Arial" w:hAnsi="Arial" w:cs="Arial"/>
          <w:sz w:val="20"/>
          <w:szCs w:val="20"/>
        </w:rPr>
        <w:br/>
        <w:t xml:space="preserve"> </w:t>
      </w:r>
      <w:r w:rsidR="00305637">
        <w:rPr>
          <w:rFonts w:ascii="Arial" w:hAnsi="Arial" w:cs="Arial"/>
          <w:sz w:val="20"/>
          <w:szCs w:val="20"/>
        </w:rPr>
        <w:tab/>
      </w:r>
      <w:r w:rsidRPr="00F242CB">
        <w:rPr>
          <w:rFonts w:ascii="Arial" w:hAnsi="Arial" w:cs="Arial"/>
          <w:sz w:val="20"/>
          <w:szCs w:val="20"/>
        </w:rPr>
        <w:t>keuze in de weg zouden staan.</w:t>
      </w:r>
    </w:p>
    <w:p w14:paraId="4898CB91" w14:textId="77777777" w:rsidR="00C962C1" w:rsidRPr="00F242CB" w:rsidRDefault="00C962C1" w:rsidP="00205C2B">
      <w:pPr>
        <w:spacing w:line="240" w:lineRule="auto"/>
        <w:rPr>
          <w:rFonts w:ascii="Arial" w:hAnsi="Arial" w:cs="Arial"/>
          <w:sz w:val="20"/>
          <w:szCs w:val="20"/>
        </w:rPr>
      </w:pPr>
    </w:p>
    <w:p w14:paraId="28C660A1" w14:textId="0B4296A0" w:rsidR="00C962C1" w:rsidRPr="00F242CB" w:rsidRDefault="002F1259" w:rsidP="00205C2B">
      <w:pPr>
        <w:spacing w:line="240" w:lineRule="auto"/>
        <w:rPr>
          <w:rFonts w:ascii="Arial" w:hAnsi="Arial" w:cs="Arial"/>
          <w:sz w:val="20"/>
          <w:szCs w:val="20"/>
        </w:rPr>
      </w:pPr>
      <w:r w:rsidRPr="32FA3349">
        <w:rPr>
          <w:rFonts w:ascii="Arial" w:hAnsi="Arial" w:cs="Arial"/>
          <w:sz w:val="20"/>
          <w:szCs w:val="20"/>
        </w:rPr>
        <w:lastRenderedPageBreak/>
        <w:t xml:space="preserve">De mede-ondergetekende, mevrouw E. </w:t>
      </w:r>
      <w:proofErr w:type="spellStart"/>
      <w:r w:rsidRPr="32FA3349">
        <w:rPr>
          <w:rFonts w:ascii="Arial" w:hAnsi="Arial" w:cs="Arial"/>
          <w:sz w:val="20"/>
          <w:szCs w:val="20"/>
        </w:rPr>
        <w:t>Rosenbaum</w:t>
      </w:r>
      <w:proofErr w:type="spellEnd"/>
      <w:r w:rsidRPr="32FA3349">
        <w:rPr>
          <w:rFonts w:ascii="Arial" w:hAnsi="Arial" w:cs="Arial"/>
          <w:sz w:val="20"/>
          <w:szCs w:val="20"/>
        </w:rPr>
        <w:t xml:space="preserve"> wonende te (2517 GJ) Den Haag  </w:t>
      </w:r>
      <w:r>
        <w:br/>
      </w:r>
      <w:r w:rsidRPr="32FA3349">
        <w:rPr>
          <w:rFonts w:ascii="Arial" w:hAnsi="Arial" w:cs="Arial"/>
          <w:sz w:val="20"/>
          <w:szCs w:val="20"/>
        </w:rPr>
        <w:t>aan de Banstraat 2, verklaart als echtgenote van de Borg toestemming te verlenen tot de bovenstaande borgtocht met alle daaraan verbonden verplichtingen van de Borg</w:t>
      </w:r>
      <w:r w:rsidR="00E45CF0">
        <w:rPr>
          <w:rFonts w:ascii="Arial" w:hAnsi="Arial" w:cs="Arial"/>
          <w:sz w:val="20"/>
          <w:szCs w:val="20"/>
        </w:rPr>
        <w:br/>
      </w:r>
      <w:r w:rsidR="00CB63A3" w:rsidRPr="00F242CB">
        <w:rPr>
          <w:rFonts w:ascii="Arial" w:hAnsi="Arial" w:cs="Arial"/>
          <w:sz w:val="20"/>
          <w:szCs w:val="20"/>
        </w:rPr>
        <w:br/>
      </w:r>
      <w:r w:rsidR="00CB63A3" w:rsidRPr="00F242CB">
        <w:rPr>
          <w:rFonts w:ascii="Arial" w:hAnsi="Arial" w:cs="Arial"/>
          <w:sz w:val="20"/>
          <w:szCs w:val="20"/>
        </w:rPr>
        <w:br/>
      </w:r>
      <w:r w:rsidR="00C962C1" w:rsidRPr="00F242CB">
        <w:rPr>
          <w:rFonts w:ascii="Arial" w:hAnsi="Arial" w:cs="Arial"/>
          <w:sz w:val="20"/>
          <w:szCs w:val="20"/>
        </w:rPr>
        <w:t xml:space="preserve">Aldus is overeengekomen en </w:t>
      </w:r>
      <w:r w:rsidR="00E45CF0">
        <w:rPr>
          <w:rFonts w:ascii="Arial" w:hAnsi="Arial" w:cs="Arial"/>
          <w:sz w:val="20"/>
          <w:szCs w:val="20"/>
        </w:rPr>
        <w:t xml:space="preserve">in drievoud </w:t>
      </w:r>
      <w:r w:rsidR="00C962C1" w:rsidRPr="00F242CB">
        <w:rPr>
          <w:rFonts w:ascii="Arial" w:hAnsi="Arial" w:cs="Arial"/>
          <w:sz w:val="20"/>
          <w:szCs w:val="20"/>
        </w:rPr>
        <w:t>ondertekend op ____________ te _________________.</w:t>
      </w:r>
    </w:p>
    <w:p w14:paraId="5D75C9FE" w14:textId="77777777" w:rsidR="00C962C1" w:rsidRPr="00F242CB" w:rsidRDefault="00C962C1" w:rsidP="00205C2B">
      <w:pPr>
        <w:spacing w:line="240" w:lineRule="auto"/>
        <w:rPr>
          <w:rFonts w:ascii="Arial" w:hAnsi="Arial" w:cs="Arial"/>
          <w:sz w:val="20"/>
          <w:szCs w:val="20"/>
        </w:rPr>
      </w:pPr>
    </w:p>
    <w:p w14:paraId="5A42D0A9" w14:textId="37A73160" w:rsidR="00C962C1" w:rsidRPr="00F242CB" w:rsidRDefault="00F242CB" w:rsidP="00205C2B">
      <w:pPr>
        <w:spacing w:line="240" w:lineRule="auto"/>
        <w:rPr>
          <w:rFonts w:ascii="Arial" w:hAnsi="Arial" w:cs="Arial"/>
          <w:sz w:val="20"/>
          <w:szCs w:val="20"/>
        </w:rPr>
      </w:pPr>
      <w:r w:rsidRPr="00F242CB">
        <w:rPr>
          <w:rFonts w:ascii="Arial" w:hAnsi="Arial" w:cs="Arial"/>
          <w:sz w:val="20"/>
          <w:szCs w:val="20"/>
        </w:rPr>
        <w:t xml:space="preserve">De Stichting </w:t>
      </w:r>
      <w:r w:rsidR="00866482">
        <w:rPr>
          <w:rFonts w:ascii="Arial" w:hAnsi="Arial" w:cs="Arial"/>
          <w:sz w:val="20"/>
          <w:szCs w:val="20"/>
        </w:rPr>
        <w:t>Security Trustee</w:t>
      </w:r>
      <w:r w:rsidR="00866482">
        <w:rPr>
          <w:rFonts w:ascii="Arial" w:hAnsi="Arial" w:cs="Arial"/>
          <w:sz w:val="20"/>
          <w:szCs w:val="20"/>
        </w:rPr>
        <w:br/>
      </w:r>
      <w:r w:rsidR="00866482" w:rsidRPr="00F242CB">
        <w:rPr>
          <w:rFonts w:ascii="Arial" w:hAnsi="Arial" w:cs="Arial"/>
          <w:sz w:val="20"/>
          <w:szCs w:val="20"/>
        </w:rPr>
        <w:t xml:space="preserve">Namens deze: </w:t>
      </w:r>
      <w:r w:rsidR="00866482">
        <w:rPr>
          <w:rFonts w:ascii="Arial" w:hAnsi="Arial" w:cs="Arial"/>
          <w:sz w:val="20"/>
          <w:szCs w:val="20"/>
        </w:rPr>
        <w:br/>
      </w:r>
      <w:r w:rsidR="00866482">
        <w:rPr>
          <w:rFonts w:ascii="Arial" w:hAnsi="Arial" w:cs="Arial"/>
          <w:sz w:val="20"/>
          <w:szCs w:val="20"/>
        </w:rPr>
        <w:br/>
      </w:r>
      <w:r w:rsidR="00866482">
        <w:rPr>
          <w:rFonts w:ascii="Arial" w:hAnsi="Arial" w:cs="Arial"/>
          <w:sz w:val="20"/>
          <w:szCs w:val="20"/>
        </w:rPr>
        <w:br/>
      </w:r>
      <w:r w:rsidR="00866482" w:rsidRPr="00F242CB">
        <w:rPr>
          <w:rFonts w:ascii="Arial" w:hAnsi="Arial" w:cs="Arial"/>
          <w:sz w:val="20"/>
          <w:szCs w:val="20"/>
        </w:rPr>
        <w:t>P.P.M. van Dijk</w:t>
      </w:r>
      <w:r w:rsidR="00866482">
        <w:rPr>
          <w:rFonts w:ascii="Arial" w:hAnsi="Arial" w:cs="Arial"/>
          <w:sz w:val="20"/>
          <w:szCs w:val="20"/>
        </w:rPr>
        <w:t xml:space="preserve"> </w:t>
      </w:r>
      <w:r w:rsidR="00866482">
        <w:rPr>
          <w:rFonts w:ascii="Arial" w:hAnsi="Arial" w:cs="Arial"/>
          <w:sz w:val="20"/>
          <w:szCs w:val="20"/>
        </w:rPr>
        <w:tab/>
      </w:r>
      <w:r w:rsidR="00866482">
        <w:rPr>
          <w:rFonts w:ascii="Arial" w:hAnsi="Arial" w:cs="Arial"/>
          <w:sz w:val="20"/>
          <w:szCs w:val="20"/>
        </w:rPr>
        <w:tab/>
      </w:r>
      <w:r w:rsidR="00866482">
        <w:rPr>
          <w:rFonts w:ascii="Arial" w:hAnsi="Arial" w:cs="Arial"/>
          <w:sz w:val="20"/>
          <w:szCs w:val="20"/>
        </w:rPr>
        <w:tab/>
        <w:t>T.M. Knibbeler</w:t>
      </w:r>
      <w:r w:rsidR="00866482">
        <w:rPr>
          <w:rFonts w:ascii="Arial" w:hAnsi="Arial" w:cs="Arial"/>
          <w:sz w:val="20"/>
          <w:szCs w:val="20"/>
        </w:rPr>
        <w:br/>
      </w:r>
      <w:r w:rsidR="00866482">
        <w:rPr>
          <w:rFonts w:ascii="Arial" w:hAnsi="Arial" w:cs="Arial"/>
          <w:sz w:val="20"/>
          <w:szCs w:val="20"/>
        </w:rPr>
        <w:br/>
      </w:r>
      <w:r w:rsidR="00866482">
        <w:rPr>
          <w:rFonts w:ascii="Arial" w:hAnsi="Arial" w:cs="Arial"/>
          <w:sz w:val="20"/>
          <w:szCs w:val="20"/>
        </w:rPr>
        <w:br/>
      </w:r>
      <w:r w:rsidR="00866482">
        <w:rPr>
          <w:rFonts w:ascii="Arial" w:hAnsi="Arial" w:cs="Arial"/>
          <w:sz w:val="20"/>
          <w:szCs w:val="20"/>
        </w:rPr>
        <w:br/>
      </w:r>
    </w:p>
    <w:p w14:paraId="24E7B7DA" w14:textId="77777777" w:rsidR="00866482" w:rsidRPr="00F242CB" w:rsidRDefault="00C962C1" w:rsidP="00866482">
      <w:pPr>
        <w:spacing w:line="240" w:lineRule="auto"/>
        <w:rPr>
          <w:rFonts w:ascii="Arial" w:hAnsi="Arial" w:cs="Arial"/>
          <w:sz w:val="20"/>
          <w:szCs w:val="20"/>
        </w:rPr>
      </w:pPr>
      <w:r w:rsidRPr="00F242CB">
        <w:rPr>
          <w:rFonts w:ascii="Arial" w:hAnsi="Arial" w:cs="Arial"/>
          <w:sz w:val="20"/>
          <w:szCs w:val="20"/>
        </w:rPr>
        <w:t>_____________</w:t>
      </w:r>
      <w:r w:rsidR="00866482">
        <w:rPr>
          <w:rFonts w:ascii="Arial" w:hAnsi="Arial" w:cs="Arial"/>
          <w:sz w:val="20"/>
          <w:szCs w:val="20"/>
        </w:rPr>
        <w:t>___</w:t>
      </w:r>
      <w:r w:rsidRPr="00F242CB">
        <w:rPr>
          <w:rFonts w:ascii="Arial" w:hAnsi="Arial" w:cs="Arial"/>
          <w:sz w:val="20"/>
          <w:szCs w:val="20"/>
        </w:rPr>
        <w:t>_______</w:t>
      </w:r>
      <w:r w:rsidR="00866482">
        <w:rPr>
          <w:rFonts w:ascii="Arial" w:hAnsi="Arial" w:cs="Arial"/>
          <w:sz w:val="20"/>
          <w:szCs w:val="20"/>
        </w:rPr>
        <w:t xml:space="preserve"> </w:t>
      </w:r>
      <w:r w:rsidR="00866482">
        <w:rPr>
          <w:rFonts w:ascii="Arial" w:hAnsi="Arial" w:cs="Arial"/>
          <w:sz w:val="20"/>
          <w:szCs w:val="20"/>
        </w:rPr>
        <w:tab/>
      </w:r>
      <w:r w:rsidR="00866482">
        <w:rPr>
          <w:rFonts w:ascii="Arial" w:hAnsi="Arial" w:cs="Arial"/>
          <w:sz w:val="20"/>
          <w:szCs w:val="20"/>
        </w:rPr>
        <w:tab/>
      </w:r>
      <w:r w:rsidR="00866482" w:rsidRPr="00F242CB">
        <w:rPr>
          <w:rFonts w:ascii="Arial" w:hAnsi="Arial" w:cs="Arial"/>
          <w:sz w:val="20"/>
          <w:szCs w:val="20"/>
        </w:rPr>
        <w:t>_____________</w:t>
      </w:r>
      <w:r w:rsidR="00866482">
        <w:rPr>
          <w:rFonts w:ascii="Arial" w:hAnsi="Arial" w:cs="Arial"/>
          <w:sz w:val="20"/>
          <w:szCs w:val="20"/>
        </w:rPr>
        <w:t>___</w:t>
      </w:r>
      <w:r w:rsidR="00866482" w:rsidRPr="00F242CB">
        <w:rPr>
          <w:rFonts w:ascii="Arial" w:hAnsi="Arial" w:cs="Arial"/>
          <w:sz w:val="20"/>
          <w:szCs w:val="20"/>
        </w:rPr>
        <w:t>___</w:t>
      </w:r>
      <w:r w:rsidR="00866482" w:rsidRPr="00866482">
        <w:rPr>
          <w:rFonts w:ascii="Arial" w:hAnsi="Arial" w:cs="Arial"/>
          <w:sz w:val="20"/>
          <w:szCs w:val="20"/>
        </w:rPr>
        <w:t>____</w:t>
      </w:r>
    </w:p>
    <w:p w14:paraId="504BD309" w14:textId="6884F41E" w:rsidR="00C962C1" w:rsidRPr="00F242CB" w:rsidRDefault="00C962C1" w:rsidP="00205C2B">
      <w:pPr>
        <w:spacing w:line="240" w:lineRule="auto"/>
        <w:rPr>
          <w:rFonts w:ascii="Arial" w:hAnsi="Arial" w:cs="Arial"/>
          <w:sz w:val="20"/>
          <w:szCs w:val="20"/>
        </w:rPr>
      </w:pPr>
    </w:p>
    <w:p w14:paraId="1BB1F8C8" w14:textId="2FA10091" w:rsidR="00C962C1" w:rsidRPr="00F242CB" w:rsidRDefault="00E45CF0" w:rsidP="00205C2B">
      <w:pPr>
        <w:spacing w:line="240" w:lineRule="auto"/>
        <w:rPr>
          <w:rFonts w:ascii="Arial" w:hAnsi="Arial" w:cs="Arial"/>
          <w:sz w:val="20"/>
          <w:szCs w:val="20"/>
        </w:rPr>
      </w:pPr>
      <w:r>
        <w:rPr>
          <w:rFonts w:ascii="Arial" w:hAnsi="Arial" w:cs="Arial"/>
          <w:sz w:val="20"/>
          <w:szCs w:val="20"/>
        </w:rPr>
        <w:br/>
      </w:r>
    </w:p>
    <w:p w14:paraId="24659FB4" w14:textId="77777777" w:rsidR="002F1259" w:rsidRPr="00F242CB" w:rsidRDefault="002F1259" w:rsidP="002F1259">
      <w:pPr>
        <w:spacing w:line="240" w:lineRule="auto"/>
        <w:rPr>
          <w:rFonts w:ascii="Arial" w:hAnsi="Arial" w:cs="Arial"/>
          <w:sz w:val="20"/>
          <w:szCs w:val="20"/>
        </w:rPr>
      </w:pPr>
      <w:r w:rsidRPr="00F242CB">
        <w:rPr>
          <w:rFonts w:ascii="Arial" w:hAnsi="Arial" w:cs="Arial"/>
          <w:sz w:val="20"/>
          <w:szCs w:val="20"/>
        </w:rPr>
        <w:t>Borg</w:t>
      </w:r>
    </w:p>
    <w:p w14:paraId="69AC7ABB" w14:textId="4EA8955A" w:rsidR="002F1259" w:rsidRDefault="002F1259" w:rsidP="002F1259">
      <w:pPr>
        <w:spacing w:line="240" w:lineRule="auto"/>
        <w:rPr>
          <w:rFonts w:ascii="Arial" w:hAnsi="Arial" w:cs="Arial"/>
          <w:sz w:val="20"/>
          <w:szCs w:val="20"/>
        </w:rPr>
      </w:pPr>
      <w:r w:rsidRPr="32FA3349">
        <w:rPr>
          <w:rFonts w:ascii="Arial" w:hAnsi="Arial" w:cs="Arial"/>
          <w:sz w:val="20"/>
          <w:szCs w:val="20"/>
        </w:rPr>
        <w:t xml:space="preserve">Goed als borg voor € </w:t>
      </w:r>
      <w:r w:rsidR="006B1411">
        <w:rPr>
          <w:rFonts w:ascii="Arial" w:hAnsi="Arial" w:cs="Arial"/>
          <w:sz w:val="20"/>
          <w:szCs w:val="20"/>
        </w:rPr>
        <w:t>32.5</w:t>
      </w:r>
      <w:r w:rsidR="00796953">
        <w:rPr>
          <w:rFonts w:ascii="Arial" w:hAnsi="Arial" w:cs="Arial"/>
          <w:sz w:val="20"/>
          <w:szCs w:val="20"/>
        </w:rPr>
        <w:t>00</w:t>
      </w:r>
      <w:r>
        <w:rPr>
          <w:rFonts w:ascii="Arial" w:hAnsi="Arial" w:cs="Arial"/>
          <w:sz w:val="20"/>
          <w:szCs w:val="20"/>
        </w:rPr>
        <w:t>,00</w:t>
      </w:r>
      <w:r w:rsidRPr="32FA3349">
        <w:rPr>
          <w:rFonts w:ascii="Arial" w:hAnsi="Arial" w:cs="Arial"/>
          <w:sz w:val="20"/>
          <w:szCs w:val="20"/>
        </w:rPr>
        <w:t xml:space="preserve">, voluit geschreven: </w:t>
      </w:r>
    </w:p>
    <w:p w14:paraId="18ED3692" w14:textId="77777777" w:rsidR="002F1259" w:rsidRPr="00F242CB" w:rsidRDefault="002F1259" w:rsidP="002F1259">
      <w:pPr>
        <w:spacing w:line="240" w:lineRule="auto"/>
        <w:rPr>
          <w:rFonts w:ascii="Arial" w:hAnsi="Arial" w:cs="Arial"/>
          <w:sz w:val="20"/>
          <w:szCs w:val="20"/>
        </w:rPr>
      </w:pPr>
      <w:r w:rsidRPr="32FA3349">
        <w:rPr>
          <w:rFonts w:ascii="Arial" w:hAnsi="Arial" w:cs="Arial"/>
          <w:sz w:val="20"/>
          <w:szCs w:val="20"/>
        </w:rPr>
        <w:t>_____________________________________________________________</w:t>
      </w:r>
    </w:p>
    <w:p w14:paraId="5F534253" w14:textId="77777777" w:rsidR="002F1259" w:rsidRDefault="002F1259" w:rsidP="002F1259">
      <w:pPr>
        <w:spacing w:line="240" w:lineRule="auto"/>
        <w:rPr>
          <w:rFonts w:ascii="Arial" w:hAnsi="Arial" w:cs="Arial"/>
          <w:sz w:val="20"/>
          <w:szCs w:val="20"/>
        </w:rPr>
      </w:pPr>
      <w:r w:rsidRPr="00F242CB">
        <w:rPr>
          <w:rFonts w:ascii="Arial" w:hAnsi="Arial" w:cs="Arial"/>
          <w:sz w:val="20"/>
          <w:szCs w:val="20"/>
        </w:rPr>
        <w:t>De heer</w:t>
      </w:r>
      <w:r>
        <w:rPr>
          <w:rFonts w:ascii="Arial" w:hAnsi="Arial" w:cs="Arial"/>
          <w:sz w:val="20"/>
          <w:szCs w:val="20"/>
        </w:rPr>
        <w:t xml:space="preserve"> J.P. </w:t>
      </w:r>
      <w:proofErr w:type="spellStart"/>
      <w:r>
        <w:rPr>
          <w:rFonts w:ascii="Arial" w:hAnsi="Arial" w:cs="Arial"/>
          <w:sz w:val="20"/>
          <w:szCs w:val="20"/>
        </w:rPr>
        <w:t>Mullemeister</w:t>
      </w:r>
      <w:proofErr w:type="spellEnd"/>
      <w:r>
        <w:rPr>
          <w:rFonts w:ascii="Arial" w:hAnsi="Arial" w:cs="Arial"/>
          <w:sz w:val="20"/>
          <w:szCs w:val="20"/>
        </w:rPr>
        <w:t xml:space="preserve">      </w:t>
      </w:r>
      <w:r>
        <w:rPr>
          <w:rFonts w:ascii="Arial" w:hAnsi="Arial" w:cs="Arial"/>
          <w:sz w:val="20"/>
          <w:szCs w:val="20"/>
        </w:rPr>
        <w:tab/>
      </w:r>
    </w:p>
    <w:p w14:paraId="18244857" w14:textId="77777777" w:rsidR="002F1259" w:rsidRDefault="002F1259" w:rsidP="002F1259">
      <w:pPr>
        <w:spacing w:line="240" w:lineRule="auto"/>
        <w:rPr>
          <w:rFonts w:ascii="Arial" w:hAnsi="Arial" w:cs="Arial"/>
          <w:sz w:val="20"/>
          <w:szCs w:val="20"/>
        </w:rPr>
      </w:pPr>
      <w:r>
        <w:rPr>
          <w:rFonts w:ascii="Arial" w:hAnsi="Arial" w:cs="Arial"/>
          <w:sz w:val="20"/>
          <w:szCs w:val="20"/>
        </w:rPr>
        <w:br/>
      </w:r>
      <w:r>
        <w:rPr>
          <w:rFonts w:ascii="Arial" w:hAnsi="Arial" w:cs="Arial"/>
          <w:sz w:val="20"/>
          <w:szCs w:val="20"/>
        </w:rPr>
        <w:tab/>
      </w:r>
      <w:r>
        <w:rPr>
          <w:rFonts w:ascii="Arial" w:hAnsi="Arial" w:cs="Arial"/>
          <w:sz w:val="20"/>
          <w:szCs w:val="20"/>
        </w:rPr>
        <w:tab/>
      </w:r>
      <w:r>
        <w:rPr>
          <w:rFonts w:ascii="Arial" w:hAnsi="Arial" w:cs="Arial"/>
          <w:sz w:val="20"/>
          <w:szCs w:val="20"/>
        </w:rPr>
        <w:br/>
      </w:r>
      <w:r>
        <w:rPr>
          <w:rFonts w:ascii="Arial" w:hAnsi="Arial" w:cs="Arial"/>
          <w:sz w:val="20"/>
          <w:szCs w:val="20"/>
        </w:rPr>
        <w:tab/>
      </w:r>
      <w:r>
        <w:rPr>
          <w:rFonts w:ascii="Arial" w:hAnsi="Arial" w:cs="Arial"/>
          <w:sz w:val="20"/>
          <w:szCs w:val="20"/>
        </w:rPr>
        <w:br/>
      </w:r>
      <w:r w:rsidRPr="00F242CB">
        <w:rPr>
          <w:rFonts w:ascii="Arial" w:hAnsi="Arial" w:cs="Arial"/>
          <w:sz w:val="20"/>
          <w:szCs w:val="20"/>
        </w:rPr>
        <w:t>_____________</w:t>
      </w:r>
      <w:r>
        <w:rPr>
          <w:rFonts w:ascii="Arial" w:hAnsi="Arial" w:cs="Arial"/>
          <w:sz w:val="20"/>
          <w:szCs w:val="20"/>
        </w:rPr>
        <w:br/>
        <w:t xml:space="preserve">Handtekening </w:t>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t xml:space="preserve">Mevrouw E. </w:t>
      </w:r>
      <w:proofErr w:type="spellStart"/>
      <w:r>
        <w:rPr>
          <w:rFonts w:ascii="Arial" w:hAnsi="Arial" w:cs="Arial"/>
          <w:sz w:val="20"/>
          <w:szCs w:val="20"/>
        </w:rPr>
        <w:t>Rosenbaum</w:t>
      </w:r>
      <w:proofErr w:type="spellEnd"/>
      <w:r>
        <w:rPr>
          <w:rFonts w:ascii="Arial" w:hAnsi="Arial" w:cs="Arial"/>
          <w:sz w:val="20"/>
          <w:szCs w:val="20"/>
        </w:rPr>
        <w:br/>
      </w:r>
    </w:p>
    <w:p w14:paraId="42F7F172" w14:textId="77777777" w:rsidR="002F1259" w:rsidRDefault="002F1259" w:rsidP="002F1259">
      <w:pPr>
        <w:spacing w:line="240" w:lineRule="auto"/>
        <w:rPr>
          <w:rFonts w:ascii="Arial" w:hAnsi="Arial" w:cs="Arial"/>
          <w:sz w:val="20"/>
          <w:szCs w:val="20"/>
        </w:rPr>
      </w:pPr>
      <w:r>
        <w:rPr>
          <w:rFonts w:ascii="Arial" w:hAnsi="Arial" w:cs="Arial"/>
          <w:sz w:val="20"/>
          <w:szCs w:val="20"/>
        </w:rPr>
        <w:br/>
      </w:r>
      <w:r>
        <w:rPr>
          <w:rFonts w:ascii="Arial" w:hAnsi="Arial" w:cs="Arial"/>
          <w:sz w:val="20"/>
          <w:szCs w:val="20"/>
        </w:rPr>
        <w:br/>
        <w:t>______________</w:t>
      </w:r>
      <w:r>
        <w:rPr>
          <w:rFonts w:ascii="Arial" w:hAnsi="Arial" w:cs="Arial"/>
          <w:sz w:val="20"/>
          <w:szCs w:val="20"/>
        </w:rPr>
        <w:br/>
        <w:t>Medeondertekening voor toestemming</w:t>
      </w:r>
    </w:p>
    <w:p w14:paraId="3CF672F6" w14:textId="77777777" w:rsidR="002F1259" w:rsidRDefault="002F1259" w:rsidP="002F1259">
      <w:pPr>
        <w:spacing w:line="240" w:lineRule="auto"/>
        <w:rPr>
          <w:rFonts w:ascii="Arial" w:hAnsi="Arial" w:cs="Arial"/>
          <w:sz w:val="20"/>
          <w:szCs w:val="20"/>
        </w:rPr>
      </w:pPr>
    </w:p>
    <w:p w14:paraId="1A9BD656" w14:textId="77777777" w:rsidR="000F4E2C" w:rsidRDefault="000F4E2C" w:rsidP="00205C2B">
      <w:pPr>
        <w:spacing w:line="240" w:lineRule="auto"/>
        <w:rPr>
          <w:rFonts w:ascii="Arial" w:hAnsi="Arial" w:cs="Arial"/>
          <w:sz w:val="20"/>
          <w:szCs w:val="20"/>
        </w:rPr>
      </w:pPr>
    </w:p>
    <w:p w14:paraId="5A3F11F5" w14:textId="77777777" w:rsidR="000F4E2C" w:rsidRDefault="000F4E2C" w:rsidP="00205C2B">
      <w:pPr>
        <w:spacing w:line="240" w:lineRule="auto"/>
        <w:rPr>
          <w:rFonts w:ascii="Arial" w:hAnsi="Arial" w:cs="Arial"/>
          <w:sz w:val="20"/>
          <w:szCs w:val="20"/>
        </w:rPr>
      </w:pPr>
    </w:p>
    <w:p w14:paraId="70A5C464" w14:textId="6F86FBF2" w:rsidR="000F4E2C" w:rsidRPr="000F4E2C" w:rsidRDefault="000F4E2C" w:rsidP="00205C2B">
      <w:pPr>
        <w:spacing w:line="240" w:lineRule="auto"/>
        <w:rPr>
          <w:rFonts w:ascii="Arial" w:hAnsi="Arial" w:cs="Arial"/>
          <w:b/>
          <w:bCs/>
          <w:sz w:val="20"/>
          <w:szCs w:val="20"/>
        </w:rPr>
      </w:pPr>
      <w:r w:rsidRPr="000F4E2C">
        <w:rPr>
          <w:rFonts w:ascii="Arial" w:hAnsi="Arial" w:cs="Arial"/>
          <w:b/>
          <w:bCs/>
          <w:sz w:val="20"/>
          <w:szCs w:val="20"/>
        </w:rPr>
        <w:t>Bijlage 1: Geldleningsovereenkomst</w:t>
      </w:r>
    </w:p>
    <w:sectPr w:rsidR="000F4E2C" w:rsidRPr="000F4E2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61E6A" w14:textId="77777777" w:rsidR="00F856FB" w:rsidRDefault="00F856FB" w:rsidP="00F74389">
      <w:pPr>
        <w:spacing w:after="0" w:line="240" w:lineRule="auto"/>
      </w:pPr>
      <w:r>
        <w:separator/>
      </w:r>
    </w:p>
  </w:endnote>
  <w:endnote w:type="continuationSeparator" w:id="0">
    <w:p w14:paraId="5474A1AC" w14:textId="77777777" w:rsidR="00F856FB" w:rsidRDefault="00F856FB" w:rsidP="00F74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96641"/>
      <w:docPartObj>
        <w:docPartGallery w:val="Page Numbers (Bottom of Page)"/>
        <w:docPartUnique/>
      </w:docPartObj>
    </w:sdtPr>
    <w:sdtContent>
      <w:sdt>
        <w:sdtPr>
          <w:id w:val="1728636285"/>
          <w:docPartObj>
            <w:docPartGallery w:val="Page Numbers (Top of Page)"/>
            <w:docPartUnique/>
          </w:docPartObj>
        </w:sdtPr>
        <w:sdtContent>
          <w:p w14:paraId="026276C6" w14:textId="5B02533E" w:rsidR="00721D10" w:rsidRDefault="00721D10">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FF152A5" w14:textId="77777777" w:rsidR="00721D10" w:rsidRDefault="00721D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278DA" w14:textId="77777777" w:rsidR="00F856FB" w:rsidRDefault="00F856FB" w:rsidP="00F74389">
      <w:pPr>
        <w:spacing w:after="0" w:line="240" w:lineRule="auto"/>
      </w:pPr>
      <w:r>
        <w:separator/>
      </w:r>
    </w:p>
  </w:footnote>
  <w:footnote w:type="continuationSeparator" w:id="0">
    <w:p w14:paraId="48F840D1" w14:textId="77777777" w:rsidR="00F856FB" w:rsidRDefault="00F856FB" w:rsidP="00F74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EADD4" w14:textId="694B56AA" w:rsidR="00721D10" w:rsidRDefault="00721D10">
    <w:pPr>
      <w:pStyle w:val="Koptekst"/>
      <w:jc w:val="right"/>
    </w:pPr>
  </w:p>
  <w:p w14:paraId="2237D4FE" w14:textId="77777777" w:rsidR="00721D10" w:rsidRDefault="00721D1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45B"/>
    <w:multiLevelType w:val="multilevel"/>
    <w:tmpl w:val="7AC0AB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16902AB"/>
    <w:multiLevelType w:val="hybridMultilevel"/>
    <w:tmpl w:val="361E74C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98936750">
    <w:abstractNumId w:val="1"/>
  </w:num>
  <w:num w:numId="2" w16cid:durableId="1996303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2C1"/>
    <w:rsid w:val="00010339"/>
    <w:rsid w:val="0003271B"/>
    <w:rsid w:val="00060361"/>
    <w:rsid w:val="00073B13"/>
    <w:rsid w:val="000F4E2C"/>
    <w:rsid w:val="00144F75"/>
    <w:rsid w:val="00173679"/>
    <w:rsid w:val="00205C2B"/>
    <w:rsid w:val="0029263F"/>
    <w:rsid w:val="002F1259"/>
    <w:rsid w:val="00305637"/>
    <w:rsid w:val="00312E89"/>
    <w:rsid w:val="00333112"/>
    <w:rsid w:val="003E187A"/>
    <w:rsid w:val="00510096"/>
    <w:rsid w:val="00580DB8"/>
    <w:rsid w:val="00581A0D"/>
    <w:rsid w:val="005D7393"/>
    <w:rsid w:val="00615EFC"/>
    <w:rsid w:val="00647B06"/>
    <w:rsid w:val="006A0381"/>
    <w:rsid w:val="006B1411"/>
    <w:rsid w:val="006E6B8E"/>
    <w:rsid w:val="00721D10"/>
    <w:rsid w:val="00764811"/>
    <w:rsid w:val="00796953"/>
    <w:rsid w:val="007A090A"/>
    <w:rsid w:val="007E4C5D"/>
    <w:rsid w:val="008522D5"/>
    <w:rsid w:val="00866482"/>
    <w:rsid w:val="00877E30"/>
    <w:rsid w:val="008E667B"/>
    <w:rsid w:val="008F57AC"/>
    <w:rsid w:val="00AC26D6"/>
    <w:rsid w:val="00AC7D26"/>
    <w:rsid w:val="00AF2E21"/>
    <w:rsid w:val="00B52399"/>
    <w:rsid w:val="00B95402"/>
    <w:rsid w:val="00BC2351"/>
    <w:rsid w:val="00C77C76"/>
    <w:rsid w:val="00C962C1"/>
    <w:rsid w:val="00CB63A3"/>
    <w:rsid w:val="00CC38BC"/>
    <w:rsid w:val="00CD4099"/>
    <w:rsid w:val="00D7216A"/>
    <w:rsid w:val="00E45CF0"/>
    <w:rsid w:val="00E900DD"/>
    <w:rsid w:val="00EE757F"/>
    <w:rsid w:val="00F132C9"/>
    <w:rsid w:val="00F242CB"/>
    <w:rsid w:val="00F5232C"/>
    <w:rsid w:val="00F74389"/>
    <w:rsid w:val="00F856FB"/>
    <w:rsid w:val="00F90D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1C964"/>
  <w15:chartTrackingRefBased/>
  <w15:docId w15:val="{332C9A95-2F19-4CDC-937F-AD8DA9FC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743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4389"/>
  </w:style>
  <w:style w:type="paragraph" w:styleId="Voettekst">
    <w:name w:val="footer"/>
    <w:basedOn w:val="Standaard"/>
    <w:link w:val="VoettekstChar"/>
    <w:uiPriority w:val="99"/>
    <w:unhideWhenUsed/>
    <w:rsid w:val="00F743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4389"/>
  </w:style>
  <w:style w:type="paragraph" w:styleId="Lijstalinea">
    <w:name w:val="List Paragraph"/>
    <w:basedOn w:val="Standaard"/>
    <w:uiPriority w:val="34"/>
    <w:qFormat/>
    <w:rsid w:val="005D7393"/>
    <w:pPr>
      <w:ind w:left="720"/>
      <w:contextualSpacing/>
    </w:pPr>
  </w:style>
  <w:style w:type="character" w:styleId="Hyperlink">
    <w:name w:val="Hyperlink"/>
    <w:basedOn w:val="Standaardalinea-lettertype"/>
    <w:uiPriority w:val="99"/>
    <w:semiHidden/>
    <w:unhideWhenUsed/>
    <w:rsid w:val="00721D10"/>
    <w:rPr>
      <w:color w:val="0000FF"/>
      <w:u w:val="single"/>
    </w:rPr>
  </w:style>
  <w:style w:type="paragraph" w:styleId="Ballontekst">
    <w:name w:val="Balloon Text"/>
    <w:basedOn w:val="Standaard"/>
    <w:link w:val="BallontekstChar"/>
    <w:uiPriority w:val="99"/>
    <w:semiHidden/>
    <w:unhideWhenUsed/>
    <w:rsid w:val="00EE757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E75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8183e0-ca47-4c40-b396-a5bac8f854db" xsi:nil="true"/>
    <lcf76f155ced4ddcb4097134ff3c332f xmlns="6fcaaf5b-f6da-403b-9719-af0ce20b6a9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FDD9E0DEA7ED44BEC9116758E71FFA" ma:contentTypeVersion="11" ma:contentTypeDescription="Een nieuw document maken." ma:contentTypeScope="" ma:versionID="b9b797c4feb78712a4c32fdc40008336">
  <xsd:schema xmlns:xsd="http://www.w3.org/2001/XMLSchema" xmlns:xs="http://www.w3.org/2001/XMLSchema" xmlns:p="http://schemas.microsoft.com/office/2006/metadata/properties" xmlns:ns2="6fcaaf5b-f6da-403b-9719-af0ce20b6a9f" xmlns:ns3="7e8183e0-ca47-4c40-b396-a5bac8f854db" targetNamespace="http://schemas.microsoft.com/office/2006/metadata/properties" ma:root="true" ma:fieldsID="e72114ae661ad7439eb302ed63f9060c" ns2:_="" ns3:_="">
    <xsd:import namespace="6fcaaf5b-f6da-403b-9719-af0ce20b6a9f"/>
    <xsd:import namespace="7e8183e0-ca47-4c40-b396-a5bac8f854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aaf5b-f6da-403b-9719-af0ce20b6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9f6e50d-b44e-44fd-ad2a-4cebb3d477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8183e0-ca47-4c40-b396-a5bac8f854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0b964c-da29-4daa-9042-8ce2cd0c8854}" ma:internalName="TaxCatchAll" ma:showField="CatchAllData" ma:web="7e8183e0-ca47-4c40-b396-a5bac8f854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DD450D-1338-4201-8C58-66EE3E9CC434}">
  <ds:schemaRefs>
    <ds:schemaRef ds:uri="http://schemas.microsoft.com/office/2006/metadata/properties"/>
    <ds:schemaRef ds:uri="http://schemas.microsoft.com/office/infopath/2007/PartnerControls"/>
    <ds:schemaRef ds:uri="7e8183e0-ca47-4c40-b396-a5bac8f854db"/>
    <ds:schemaRef ds:uri="6fcaaf5b-f6da-403b-9719-af0ce20b6a9f"/>
  </ds:schemaRefs>
</ds:datastoreItem>
</file>

<file path=customXml/itemProps2.xml><?xml version="1.0" encoding="utf-8"?>
<ds:datastoreItem xmlns:ds="http://schemas.openxmlformats.org/officeDocument/2006/customXml" ds:itemID="{860B91C7-8BBF-4E40-9A71-8FFFE726D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aaf5b-f6da-403b-9719-af0ce20b6a9f"/>
    <ds:schemaRef ds:uri="7e8183e0-ca47-4c40-b396-a5bac8f854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75AE9-8CC8-46C3-8DF4-1AE7A5475C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1191</Words>
  <Characters>6555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Overdulve</dc:creator>
  <cp:keywords/>
  <dc:description/>
  <cp:lastModifiedBy>Keysha Vermeer</cp:lastModifiedBy>
  <cp:revision>3</cp:revision>
  <cp:lastPrinted>2025-11-18T13:04:00Z</cp:lastPrinted>
  <dcterms:created xsi:type="dcterms:W3CDTF">2025-11-18T13:04:00Z</dcterms:created>
  <dcterms:modified xsi:type="dcterms:W3CDTF">2025-11-18T13:04:00Z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0x010100FAFDD9E0DEA7ED44BEC9116758E71FFA</vt:lpwstr>
  </property>
</Properties>
</file>